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022C" w14:textId="182F2429" w:rsidR="00157666" w:rsidRPr="002D0B45" w:rsidRDefault="00ED1B07" w:rsidP="00157666">
      <w:pPr>
        <w:pBdr>
          <w:top w:val="double" w:sz="4" w:space="1" w:color="FF0000"/>
          <w:left w:val="double" w:sz="4" w:space="4" w:color="FF0000"/>
          <w:bottom w:val="double" w:sz="4" w:space="1" w:color="FF0000"/>
          <w:right w:val="double" w:sz="4" w:space="4" w:color="FF0000"/>
        </w:pBdr>
        <w:rPr>
          <w:rFonts w:ascii="Arial" w:eastAsia="Calibri" w:hAnsi="Arial" w:cs="Arial"/>
          <w:b/>
          <w:bCs/>
          <w:color w:val="FF0000"/>
          <w:sz w:val="22"/>
          <w:szCs w:val="22"/>
          <w:lang w:eastAsia="en-US"/>
        </w:rPr>
      </w:pPr>
      <w:r w:rsidRPr="002D0B45">
        <w:rPr>
          <w:rFonts w:ascii="Arial" w:eastAsia="Calibri" w:hAnsi="Arial" w:cs="Arial"/>
          <w:b/>
          <w:bCs/>
          <w:color w:val="FF0000"/>
          <w:sz w:val="22"/>
          <w:szCs w:val="22"/>
          <w:lang w:eastAsia="en-US"/>
        </w:rPr>
        <w:t>TERCEIR</w:t>
      </w:r>
      <w:r w:rsidR="00157666" w:rsidRPr="002D0B45">
        <w:rPr>
          <w:rFonts w:ascii="Arial" w:eastAsia="Calibri" w:hAnsi="Arial" w:cs="Arial"/>
          <w:b/>
          <w:bCs/>
          <w:color w:val="FF0000"/>
          <w:sz w:val="22"/>
          <w:szCs w:val="22"/>
          <w:lang w:eastAsia="en-US"/>
        </w:rPr>
        <w:t xml:space="preserve">O DOMINGO DO TEMPO COMUM (ANO A) </w:t>
      </w:r>
    </w:p>
    <w:p w14:paraId="7F06278D" w14:textId="4AFB8637" w:rsidR="00157666" w:rsidRPr="002D0B45" w:rsidRDefault="00A230C3" w:rsidP="00157666">
      <w:pPr>
        <w:pBdr>
          <w:top w:val="double" w:sz="4" w:space="1" w:color="FF0000"/>
          <w:left w:val="double" w:sz="4" w:space="4" w:color="FF0000"/>
          <w:bottom w:val="double" w:sz="4" w:space="1" w:color="FF0000"/>
          <w:right w:val="double" w:sz="4" w:space="4" w:color="FF0000"/>
        </w:pBdr>
        <w:rPr>
          <w:rFonts w:ascii="Arial" w:eastAsia="Calibri" w:hAnsi="Arial" w:cs="Arial"/>
          <w:color w:val="FF0000"/>
          <w:sz w:val="22"/>
          <w:szCs w:val="22"/>
          <w:lang w:eastAsia="en-US"/>
        </w:rPr>
      </w:pPr>
      <w:r w:rsidRPr="002D0B45">
        <w:rPr>
          <w:rFonts w:ascii="Arial" w:eastAsia="Calibri" w:hAnsi="Arial" w:cs="Arial"/>
          <w:color w:val="FF0000"/>
          <w:sz w:val="22"/>
          <w:szCs w:val="22"/>
          <w:lang w:eastAsia="en-US"/>
        </w:rPr>
        <w:t>DOMINGO D</w:t>
      </w:r>
      <w:r w:rsidR="00F00A74" w:rsidRPr="002D0B45">
        <w:rPr>
          <w:rFonts w:ascii="Arial" w:eastAsia="Calibri" w:hAnsi="Arial" w:cs="Arial"/>
          <w:color w:val="FF0000"/>
          <w:sz w:val="22"/>
          <w:szCs w:val="22"/>
          <w:lang w:eastAsia="en-US"/>
        </w:rPr>
        <w:t>A</w:t>
      </w:r>
      <w:r w:rsidRPr="002D0B45">
        <w:rPr>
          <w:rFonts w:ascii="Arial" w:eastAsia="Calibri" w:hAnsi="Arial" w:cs="Arial"/>
          <w:color w:val="FF0000"/>
          <w:sz w:val="22"/>
          <w:szCs w:val="22"/>
          <w:lang w:eastAsia="en-US"/>
        </w:rPr>
        <w:t xml:space="preserve"> PALA</w:t>
      </w:r>
      <w:r w:rsidR="00F00A74" w:rsidRPr="002D0B45">
        <w:rPr>
          <w:rFonts w:ascii="Arial" w:eastAsia="Calibri" w:hAnsi="Arial" w:cs="Arial"/>
          <w:color w:val="FF0000"/>
          <w:sz w:val="22"/>
          <w:szCs w:val="22"/>
          <w:lang w:eastAsia="en-US"/>
        </w:rPr>
        <w:t>V</w:t>
      </w:r>
      <w:r w:rsidRPr="002D0B45">
        <w:rPr>
          <w:rFonts w:ascii="Arial" w:eastAsia="Calibri" w:hAnsi="Arial" w:cs="Arial"/>
          <w:color w:val="FF0000"/>
          <w:sz w:val="22"/>
          <w:szCs w:val="22"/>
          <w:lang w:eastAsia="en-US"/>
        </w:rPr>
        <w:t>RA DE DEUS</w:t>
      </w:r>
    </w:p>
    <w:p w14:paraId="30B7045B" w14:textId="638AED44" w:rsidR="00A230C3" w:rsidRPr="002D0B45" w:rsidRDefault="00A230C3" w:rsidP="00A230C3">
      <w:pPr>
        <w:pBdr>
          <w:top w:val="double" w:sz="4" w:space="1" w:color="FF0000"/>
          <w:left w:val="double" w:sz="4" w:space="4" w:color="FF0000"/>
          <w:bottom w:val="double" w:sz="4" w:space="1" w:color="FF0000"/>
          <w:right w:val="double" w:sz="4" w:space="4" w:color="FF0000"/>
        </w:pBdr>
        <w:rPr>
          <w:rFonts w:ascii="Arial" w:eastAsia="Calibri" w:hAnsi="Arial" w:cs="Arial"/>
          <w:i/>
          <w:sz w:val="22"/>
          <w:szCs w:val="22"/>
          <w:lang w:eastAsia="en-US"/>
        </w:rPr>
      </w:pPr>
      <w:r w:rsidRPr="002D0B45">
        <w:rPr>
          <w:rFonts w:ascii="Arial" w:eastAsia="Calibri" w:hAnsi="Arial" w:cs="Arial"/>
          <w:i/>
          <w:sz w:val="22"/>
          <w:szCs w:val="22"/>
          <w:lang w:eastAsia="en-US"/>
        </w:rPr>
        <w:t xml:space="preserve">Is </w:t>
      </w:r>
      <w:r w:rsidRPr="002D0B45">
        <w:rPr>
          <w:rFonts w:ascii="Arial" w:eastAsia="Calibri" w:hAnsi="Arial" w:cs="Arial"/>
          <w:sz w:val="22"/>
          <w:szCs w:val="22"/>
          <w:lang w:eastAsia="en-US"/>
        </w:rPr>
        <w:t>8, 23b</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9,</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3</w:t>
      </w:r>
      <w:r w:rsidR="00F00A74" w:rsidRPr="002D0B45">
        <w:rPr>
          <w:rFonts w:ascii="Arial" w:eastAsia="Calibri" w:hAnsi="Arial" w:cs="Arial"/>
          <w:i/>
          <w:sz w:val="22"/>
          <w:szCs w:val="22"/>
          <w:lang w:eastAsia="en-US"/>
        </w:rPr>
        <w:t>; S</w:t>
      </w:r>
      <w:r w:rsidR="00ED1B07" w:rsidRPr="002D0B45">
        <w:rPr>
          <w:rFonts w:ascii="Arial" w:eastAsia="Calibri" w:hAnsi="Arial" w:cs="Arial"/>
          <w:i/>
          <w:sz w:val="22"/>
          <w:szCs w:val="22"/>
          <w:lang w:eastAsia="en-US"/>
        </w:rPr>
        <w:t>a</w:t>
      </w:r>
      <w:r w:rsidRPr="002D0B45">
        <w:rPr>
          <w:rFonts w:ascii="Arial" w:eastAsia="Calibri" w:hAnsi="Arial" w:cs="Arial"/>
          <w:i/>
          <w:sz w:val="22"/>
          <w:szCs w:val="22"/>
          <w:lang w:eastAsia="en-US"/>
        </w:rPr>
        <w:t xml:space="preserve">l </w:t>
      </w:r>
      <w:r w:rsidRPr="002D0B45">
        <w:rPr>
          <w:rFonts w:ascii="Arial" w:eastAsia="Calibri" w:hAnsi="Arial" w:cs="Arial"/>
          <w:sz w:val="22"/>
          <w:szCs w:val="22"/>
          <w:lang w:eastAsia="en-US"/>
        </w:rPr>
        <w:t>26</w:t>
      </w:r>
      <w:r w:rsidRPr="002D0B45">
        <w:rPr>
          <w:rFonts w:ascii="Arial" w:eastAsia="Calibri" w:hAnsi="Arial" w:cs="Arial"/>
          <w:i/>
          <w:sz w:val="22"/>
          <w:szCs w:val="22"/>
          <w:lang w:eastAsia="en-US"/>
        </w:rPr>
        <w:t>; 1</w:t>
      </w:r>
      <w:r w:rsidR="00ED1B07" w:rsidRPr="002D0B45">
        <w:rPr>
          <w:rFonts w:ascii="Arial" w:eastAsia="Calibri" w:hAnsi="Arial" w:cs="Arial"/>
          <w:i/>
          <w:sz w:val="22"/>
          <w:szCs w:val="22"/>
          <w:lang w:eastAsia="en-US"/>
        </w:rPr>
        <w:t xml:space="preserve"> </w:t>
      </w:r>
      <w:r w:rsidRPr="002D0B45">
        <w:rPr>
          <w:rFonts w:ascii="Arial" w:eastAsia="Calibri" w:hAnsi="Arial" w:cs="Arial"/>
          <w:i/>
          <w:sz w:val="22"/>
          <w:szCs w:val="22"/>
          <w:lang w:eastAsia="en-US"/>
        </w:rPr>
        <w:t xml:space="preserve">Cor </w:t>
      </w:r>
      <w:r w:rsidRPr="002D0B45">
        <w:rPr>
          <w:rFonts w:ascii="Arial" w:eastAsia="Calibri" w:hAnsi="Arial" w:cs="Arial"/>
          <w:sz w:val="22"/>
          <w:szCs w:val="22"/>
          <w:lang w:eastAsia="en-US"/>
        </w:rPr>
        <w:t>1,</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10-13.</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17</w:t>
      </w:r>
      <w:r w:rsidRPr="002D0B45">
        <w:rPr>
          <w:rFonts w:ascii="Arial" w:eastAsia="Calibri" w:hAnsi="Arial" w:cs="Arial"/>
          <w:i/>
          <w:sz w:val="22"/>
          <w:szCs w:val="22"/>
          <w:lang w:eastAsia="en-US"/>
        </w:rPr>
        <w:t xml:space="preserve">; </w:t>
      </w:r>
      <w:proofErr w:type="spellStart"/>
      <w:r w:rsidRPr="002D0B45">
        <w:rPr>
          <w:rFonts w:ascii="Arial" w:eastAsia="Calibri" w:hAnsi="Arial" w:cs="Arial"/>
          <w:i/>
          <w:sz w:val="22"/>
          <w:szCs w:val="22"/>
          <w:lang w:eastAsia="en-US"/>
        </w:rPr>
        <w:t>Mt</w:t>
      </w:r>
      <w:proofErr w:type="spellEnd"/>
      <w:r w:rsidRPr="002D0B45">
        <w:rPr>
          <w:rFonts w:ascii="Arial" w:eastAsia="Calibri" w:hAnsi="Arial" w:cs="Arial"/>
          <w:i/>
          <w:sz w:val="22"/>
          <w:szCs w:val="22"/>
          <w:lang w:eastAsia="en-US"/>
        </w:rPr>
        <w:t xml:space="preserve"> </w:t>
      </w:r>
      <w:r w:rsidRPr="002D0B45">
        <w:rPr>
          <w:rFonts w:ascii="Arial" w:eastAsia="Calibri" w:hAnsi="Arial" w:cs="Arial"/>
          <w:sz w:val="22"/>
          <w:szCs w:val="22"/>
          <w:lang w:eastAsia="en-US"/>
        </w:rPr>
        <w:t>4,</w:t>
      </w:r>
      <w:r w:rsidR="00F00A74" w:rsidRPr="002D0B45">
        <w:rPr>
          <w:rFonts w:ascii="Arial" w:eastAsia="Calibri" w:hAnsi="Arial" w:cs="Arial"/>
          <w:sz w:val="22"/>
          <w:szCs w:val="22"/>
          <w:lang w:eastAsia="en-US"/>
        </w:rPr>
        <w:t xml:space="preserve"> </w:t>
      </w:r>
      <w:r w:rsidRPr="002D0B45">
        <w:rPr>
          <w:rFonts w:ascii="Arial" w:eastAsia="Calibri" w:hAnsi="Arial" w:cs="Arial"/>
          <w:sz w:val="22"/>
          <w:szCs w:val="22"/>
          <w:lang w:eastAsia="en-US"/>
        </w:rPr>
        <w:t>12-23</w:t>
      </w:r>
    </w:p>
    <w:p w14:paraId="63C728D9" w14:textId="2BFE33CD" w:rsidR="00157666" w:rsidRPr="002D0B45" w:rsidRDefault="00F00A74" w:rsidP="00157666">
      <w:pPr>
        <w:pBdr>
          <w:top w:val="double" w:sz="4" w:space="1" w:color="FF0000"/>
          <w:left w:val="double" w:sz="4" w:space="4" w:color="FF0000"/>
          <w:bottom w:val="double" w:sz="4" w:space="1" w:color="FF0000"/>
          <w:right w:val="double" w:sz="4" w:space="4" w:color="FF0000"/>
        </w:pBdr>
        <w:rPr>
          <w:rFonts w:ascii="Arial" w:eastAsia="Calibri" w:hAnsi="Arial" w:cs="Arial"/>
          <w:i/>
          <w:sz w:val="22"/>
          <w:szCs w:val="22"/>
          <w:lang w:eastAsia="en-US"/>
        </w:rPr>
      </w:pPr>
      <w:r w:rsidRPr="002D0B45">
        <w:rPr>
          <w:rFonts w:ascii="Arial" w:eastAsia="Calibri" w:hAnsi="Arial" w:cs="Arial"/>
          <w:i/>
          <w:sz w:val="22"/>
          <w:szCs w:val="22"/>
          <w:lang w:eastAsia="en-US"/>
        </w:rPr>
        <w:t>O Senhor é minha luz e salvação</w:t>
      </w:r>
    </w:p>
    <w:p w14:paraId="2D4C47E2" w14:textId="1D237F68" w:rsidR="00362AE6" w:rsidRDefault="00362AE6" w:rsidP="00362AE6">
      <w:pPr>
        <w:rPr>
          <w:b/>
          <w:bCs/>
          <w:sz w:val="20"/>
          <w:szCs w:val="20"/>
          <w:u w:val="single"/>
        </w:rPr>
      </w:pPr>
    </w:p>
    <w:p w14:paraId="0151B90B" w14:textId="77777777" w:rsidR="00F70987" w:rsidRPr="002D0B45" w:rsidRDefault="00F70987" w:rsidP="00F70987">
      <w:pPr>
        <w:rPr>
          <w:rFonts w:ascii="Arial" w:hAnsi="Arial" w:cs="Arial"/>
          <w:sz w:val="22"/>
          <w:szCs w:val="22"/>
          <w:u w:val="single"/>
        </w:rPr>
      </w:pPr>
      <w:r w:rsidRPr="002D0B45">
        <w:rPr>
          <w:rFonts w:ascii="Arial" w:hAnsi="Arial" w:cs="Arial"/>
          <w:b/>
          <w:bCs/>
          <w:sz w:val="22"/>
          <w:szCs w:val="22"/>
          <w:u w:val="single"/>
        </w:rPr>
        <w:t>COMENTÁRIO</w:t>
      </w:r>
    </w:p>
    <w:p w14:paraId="4115D217" w14:textId="77777777" w:rsidR="00844443" w:rsidRPr="002D0B45" w:rsidRDefault="00844443" w:rsidP="00C84817">
      <w:pPr>
        <w:rPr>
          <w:rFonts w:ascii="Arial" w:hAnsi="Arial" w:cs="Arial"/>
          <w:i/>
          <w:iCs/>
          <w:sz w:val="22"/>
          <w:szCs w:val="22"/>
        </w:rPr>
      </w:pPr>
    </w:p>
    <w:p w14:paraId="6786DFC9" w14:textId="77777777" w:rsidR="00F371E5" w:rsidRPr="002D0B45" w:rsidRDefault="00F371E5" w:rsidP="00F371E5">
      <w:pPr>
        <w:rPr>
          <w:rFonts w:ascii="Arial" w:hAnsi="Arial" w:cs="Arial"/>
          <w:i/>
          <w:iCs/>
          <w:sz w:val="22"/>
          <w:szCs w:val="22"/>
        </w:rPr>
      </w:pPr>
      <w:r w:rsidRPr="002D0B45">
        <w:rPr>
          <w:rFonts w:ascii="Arial" w:hAnsi="Arial" w:cs="Arial"/>
          <w:i/>
          <w:iCs/>
          <w:sz w:val="22"/>
          <w:szCs w:val="22"/>
        </w:rPr>
        <w:t>Luz do mundo</w:t>
      </w:r>
    </w:p>
    <w:p w14:paraId="3C442033" w14:textId="77777777" w:rsidR="00F371E5" w:rsidRPr="002D0B45" w:rsidRDefault="00F371E5" w:rsidP="00F371E5">
      <w:pPr>
        <w:rPr>
          <w:rFonts w:ascii="Arial" w:hAnsi="Arial" w:cs="Arial"/>
          <w:i/>
          <w:iCs/>
          <w:sz w:val="22"/>
          <w:szCs w:val="22"/>
        </w:rPr>
      </w:pPr>
    </w:p>
    <w:p w14:paraId="1C9419E0" w14:textId="6421995A" w:rsidR="00F371E5" w:rsidRPr="002D0B45" w:rsidRDefault="00F371E5" w:rsidP="00F371E5">
      <w:pPr>
        <w:rPr>
          <w:rFonts w:ascii="Arial" w:hAnsi="Arial" w:cs="Arial"/>
          <w:sz w:val="22"/>
          <w:szCs w:val="22"/>
        </w:rPr>
      </w:pPr>
      <w:r w:rsidRPr="002D0B45">
        <w:rPr>
          <w:rFonts w:ascii="Arial" w:hAnsi="Arial" w:cs="Arial"/>
          <w:sz w:val="22"/>
          <w:szCs w:val="22"/>
        </w:rPr>
        <w:t xml:space="preserve">A Palavra de Deus </w:t>
      </w:r>
      <w:r w:rsidR="003E639E" w:rsidRPr="002D0B45">
        <w:rPr>
          <w:rFonts w:ascii="Arial" w:hAnsi="Arial" w:cs="Arial"/>
          <w:sz w:val="22"/>
          <w:szCs w:val="22"/>
        </w:rPr>
        <w:t>d</w:t>
      </w:r>
      <w:r w:rsidRPr="002D0B45">
        <w:rPr>
          <w:rFonts w:ascii="Arial" w:hAnsi="Arial" w:cs="Arial"/>
          <w:sz w:val="22"/>
          <w:szCs w:val="22"/>
        </w:rPr>
        <w:t xml:space="preserve">a liturgia de hoje convida-nos a contemplar o início das actividades públicas de Jesus, como </w:t>
      </w:r>
      <w:r w:rsidR="000C5C0C" w:rsidRPr="002D0B45">
        <w:rPr>
          <w:rFonts w:ascii="Arial" w:hAnsi="Arial" w:cs="Arial"/>
          <w:sz w:val="22"/>
          <w:szCs w:val="22"/>
        </w:rPr>
        <w:t xml:space="preserve">foram </w:t>
      </w:r>
      <w:r w:rsidRPr="002D0B45">
        <w:rPr>
          <w:rFonts w:ascii="Arial" w:hAnsi="Arial" w:cs="Arial"/>
          <w:sz w:val="22"/>
          <w:szCs w:val="22"/>
        </w:rPr>
        <w:t>relatad</w:t>
      </w:r>
      <w:r w:rsidR="000C5C0C" w:rsidRPr="002D0B45">
        <w:rPr>
          <w:rFonts w:ascii="Arial" w:hAnsi="Arial" w:cs="Arial"/>
          <w:sz w:val="22"/>
          <w:szCs w:val="22"/>
        </w:rPr>
        <w:t>as</w:t>
      </w:r>
      <w:r w:rsidRPr="002D0B45">
        <w:rPr>
          <w:rFonts w:ascii="Arial" w:hAnsi="Arial" w:cs="Arial"/>
          <w:sz w:val="22"/>
          <w:szCs w:val="22"/>
        </w:rPr>
        <w:t xml:space="preserve"> por São Mateus no seu evangelho. </w:t>
      </w:r>
      <w:r w:rsidR="00C57438" w:rsidRPr="002D0B45">
        <w:rPr>
          <w:rFonts w:ascii="Arial" w:hAnsi="Arial" w:cs="Arial"/>
          <w:sz w:val="22"/>
          <w:szCs w:val="22"/>
        </w:rPr>
        <w:t>As</w:t>
      </w:r>
      <w:r w:rsidRPr="002D0B45">
        <w:rPr>
          <w:rFonts w:ascii="Arial" w:hAnsi="Arial" w:cs="Arial"/>
          <w:sz w:val="22"/>
          <w:szCs w:val="22"/>
        </w:rPr>
        <w:t xml:space="preserve"> ênfases </w:t>
      </w:r>
      <w:r w:rsidR="000C5C0C" w:rsidRPr="002D0B45">
        <w:rPr>
          <w:rFonts w:ascii="Arial" w:hAnsi="Arial" w:cs="Arial"/>
          <w:sz w:val="22"/>
          <w:szCs w:val="22"/>
        </w:rPr>
        <w:t>d</w:t>
      </w:r>
      <w:r w:rsidR="002366D4" w:rsidRPr="002D0B45">
        <w:rPr>
          <w:rFonts w:ascii="Arial" w:hAnsi="Arial" w:cs="Arial"/>
          <w:sz w:val="22"/>
          <w:szCs w:val="22"/>
        </w:rPr>
        <w:t>o</w:t>
      </w:r>
      <w:r w:rsidRPr="002D0B45">
        <w:rPr>
          <w:rFonts w:ascii="Arial" w:hAnsi="Arial" w:cs="Arial"/>
          <w:sz w:val="22"/>
          <w:szCs w:val="22"/>
        </w:rPr>
        <w:t xml:space="preserve"> evangelista</w:t>
      </w:r>
      <w:r w:rsidR="00C57438" w:rsidRPr="002D0B45">
        <w:rPr>
          <w:rFonts w:ascii="Arial" w:hAnsi="Arial" w:cs="Arial"/>
          <w:sz w:val="22"/>
          <w:szCs w:val="22"/>
        </w:rPr>
        <w:t xml:space="preserve"> ajudam-nos a</w:t>
      </w:r>
      <w:r w:rsidRPr="002D0B45">
        <w:rPr>
          <w:rFonts w:ascii="Arial" w:hAnsi="Arial" w:cs="Arial"/>
          <w:sz w:val="22"/>
          <w:szCs w:val="22"/>
        </w:rPr>
        <w:t xml:space="preserve"> detectar e compreender melhor algumas características fundamentais da missão de Cristo e, por extensão, de todos os</w:t>
      </w:r>
      <w:r w:rsidR="003E639E" w:rsidRPr="002D0B45">
        <w:rPr>
          <w:rFonts w:ascii="Arial" w:hAnsi="Arial" w:cs="Arial"/>
          <w:sz w:val="22"/>
          <w:szCs w:val="22"/>
        </w:rPr>
        <w:t xml:space="preserve"> S</w:t>
      </w:r>
      <w:r w:rsidRPr="002D0B45">
        <w:rPr>
          <w:rFonts w:ascii="Arial" w:hAnsi="Arial" w:cs="Arial"/>
          <w:sz w:val="22"/>
          <w:szCs w:val="22"/>
        </w:rPr>
        <w:t xml:space="preserve">eus discípulos. Este aprofundamento é muito significativo e mais do que apropriado no contexto actual do Domingo da Palavra </w:t>
      </w:r>
      <w:r w:rsidR="000C5C0C" w:rsidRPr="002D0B45">
        <w:rPr>
          <w:rFonts w:ascii="Arial" w:hAnsi="Arial" w:cs="Arial"/>
          <w:sz w:val="22"/>
          <w:szCs w:val="22"/>
        </w:rPr>
        <w:t xml:space="preserve">de Deus </w:t>
      </w:r>
      <w:r w:rsidRPr="002D0B45">
        <w:rPr>
          <w:rFonts w:ascii="Arial" w:hAnsi="Arial" w:cs="Arial"/>
          <w:sz w:val="22"/>
          <w:szCs w:val="22"/>
        </w:rPr>
        <w:t xml:space="preserve">e da Semana de Oração </w:t>
      </w:r>
      <w:proofErr w:type="spellStart"/>
      <w:r w:rsidRPr="002D0B45">
        <w:rPr>
          <w:rFonts w:ascii="Arial" w:hAnsi="Arial" w:cs="Arial"/>
          <w:sz w:val="22"/>
          <w:szCs w:val="22"/>
        </w:rPr>
        <w:t>pela</w:t>
      </w:r>
      <w:proofErr w:type="spellEnd"/>
      <w:r w:rsidRPr="002D0B45">
        <w:rPr>
          <w:rFonts w:ascii="Arial" w:hAnsi="Arial" w:cs="Arial"/>
          <w:sz w:val="22"/>
          <w:szCs w:val="22"/>
        </w:rPr>
        <w:t xml:space="preserve"> Unidade dos Cristãos que celebra</w:t>
      </w:r>
      <w:r w:rsidR="003E639E" w:rsidRPr="002D0B45">
        <w:rPr>
          <w:rFonts w:ascii="Arial" w:hAnsi="Arial" w:cs="Arial"/>
          <w:sz w:val="22"/>
          <w:szCs w:val="22"/>
        </w:rPr>
        <w:t>mos</w:t>
      </w:r>
      <w:r w:rsidRPr="002D0B45">
        <w:rPr>
          <w:rFonts w:ascii="Arial" w:hAnsi="Arial" w:cs="Arial"/>
          <w:sz w:val="22"/>
          <w:szCs w:val="22"/>
        </w:rPr>
        <w:t xml:space="preserve"> nestes dias.</w:t>
      </w:r>
    </w:p>
    <w:p w14:paraId="78B15594" w14:textId="77777777" w:rsidR="00F371E5" w:rsidRPr="002D0B45" w:rsidRDefault="00F371E5" w:rsidP="00F371E5">
      <w:pPr>
        <w:rPr>
          <w:rFonts w:ascii="Arial" w:hAnsi="Arial" w:cs="Arial"/>
          <w:i/>
          <w:iCs/>
          <w:sz w:val="22"/>
          <w:szCs w:val="22"/>
        </w:rPr>
      </w:pPr>
    </w:p>
    <w:p w14:paraId="462CF93D" w14:textId="0AC4D67E" w:rsidR="00F371E5" w:rsidRPr="002D0B45" w:rsidRDefault="00F371E5" w:rsidP="00F371E5">
      <w:pPr>
        <w:rPr>
          <w:rFonts w:ascii="Arial" w:hAnsi="Arial" w:cs="Arial"/>
          <w:i/>
          <w:iCs/>
          <w:sz w:val="22"/>
          <w:szCs w:val="22"/>
        </w:rPr>
      </w:pPr>
      <w:r w:rsidRPr="002D0B45">
        <w:rPr>
          <w:rFonts w:ascii="Arial" w:hAnsi="Arial" w:cs="Arial"/>
          <w:i/>
          <w:iCs/>
          <w:sz w:val="22"/>
          <w:szCs w:val="22"/>
        </w:rPr>
        <w:t xml:space="preserve">1. </w:t>
      </w:r>
      <w:r w:rsidR="00DA5299" w:rsidRPr="002D0B45">
        <w:rPr>
          <w:rFonts w:ascii="Arial" w:hAnsi="Arial" w:cs="Arial"/>
          <w:i/>
          <w:iCs/>
          <w:sz w:val="22"/>
          <w:szCs w:val="22"/>
        </w:rPr>
        <w:t>«</w:t>
      </w:r>
      <w:r w:rsidRPr="002D0B45">
        <w:rPr>
          <w:rFonts w:ascii="Arial" w:hAnsi="Arial" w:cs="Arial"/>
          <w:i/>
          <w:iCs/>
          <w:sz w:val="22"/>
          <w:szCs w:val="22"/>
        </w:rPr>
        <w:t>Começ</w:t>
      </w:r>
      <w:r w:rsidR="00A937DC" w:rsidRPr="002D0B45">
        <w:rPr>
          <w:rFonts w:ascii="Arial" w:hAnsi="Arial" w:cs="Arial"/>
          <w:i/>
          <w:iCs/>
          <w:sz w:val="22"/>
          <w:szCs w:val="22"/>
        </w:rPr>
        <w:t>ando na</w:t>
      </w:r>
      <w:r w:rsidRPr="002D0B45">
        <w:rPr>
          <w:rFonts w:ascii="Arial" w:hAnsi="Arial" w:cs="Arial"/>
          <w:i/>
          <w:iCs/>
          <w:sz w:val="22"/>
          <w:szCs w:val="22"/>
        </w:rPr>
        <w:t xml:space="preserve"> Galileia</w:t>
      </w:r>
      <w:r w:rsidR="00DA5299" w:rsidRPr="002D0B45">
        <w:rPr>
          <w:rFonts w:ascii="Arial" w:hAnsi="Arial" w:cs="Arial"/>
          <w:i/>
          <w:iCs/>
          <w:sz w:val="22"/>
          <w:szCs w:val="22"/>
        </w:rPr>
        <w:t>»</w:t>
      </w:r>
      <w:r w:rsidRPr="002D0B45">
        <w:rPr>
          <w:rFonts w:ascii="Arial" w:hAnsi="Arial" w:cs="Arial"/>
          <w:i/>
          <w:iCs/>
          <w:sz w:val="22"/>
          <w:szCs w:val="22"/>
        </w:rPr>
        <w:t xml:space="preserve"> </w:t>
      </w:r>
    </w:p>
    <w:p w14:paraId="46627758" w14:textId="77777777" w:rsidR="00F371E5" w:rsidRPr="002D0B45" w:rsidRDefault="00F371E5" w:rsidP="00F371E5">
      <w:pPr>
        <w:rPr>
          <w:rFonts w:ascii="Arial" w:hAnsi="Arial" w:cs="Arial"/>
          <w:i/>
          <w:iCs/>
          <w:sz w:val="22"/>
          <w:szCs w:val="22"/>
        </w:rPr>
      </w:pPr>
    </w:p>
    <w:p w14:paraId="4A89512C" w14:textId="08C7C7C1" w:rsidR="00F371E5" w:rsidRPr="002D0B45" w:rsidRDefault="00F371E5" w:rsidP="00F371E5">
      <w:pPr>
        <w:rPr>
          <w:rFonts w:ascii="Arial" w:hAnsi="Arial" w:cs="Arial"/>
          <w:sz w:val="22"/>
          <w:szCs w:val="22"/>
        </w:rPr>
      </w:pPr>
      <w:r w:rsidRPr="002D0B45">
        <w:rPr>
          <w:rFonts w:ascii="Arial" w:hAnsi="Arial" w:cs="Arial"/>
          <w:sz w:val="22"/>
          <w:szCs w:val="22"/>
        </w:rPr>
        <w:t xml:space="preserve">É um facto histórico que Jesus começou as </w:t>
      </w:r>
      <w:r w:rsidR="000C5C0C" w:rsidRPr="002D0B45">
        <w:rPr>
          <w:rFonts w:ascii="Arial" w:hAnsi="Arial" w:cs="Arial"/>
          <w:sz w:val="22"/>
          <w:szCs w:val="22"/>
        </w:rPr>
        <w:t>S</w:t>
      </w:r>
      <w:r w:rsidRPr="002D0B45">
        <w:rPr>
          <w:rFonts w:ascii="Arial" w:hAnsi="Arial" w:cs="Arial"/>
          <w:sz w:val="22"/>
          <w:szCs w:val="22"/>
        </w:rPr>
        <w:t xml:space="preserve">uas actividades públicas </w:t>
      </w:r>
      <w:r w:rsidR="000C5C0C" w:rsidRPr="002D0B45">
        <w:rPr>
          <w:rFonts w:ascii="Arial" w:hAnsi="Arial" w:cs="Arial"/>
          <w:sz w:val="22"/>
          <w:szCs w:val="22"/>
        </w:rPr>
        <w:t>n</w:t>
      </w:r>
      <w:r w:rsidRPr="002D0B45">
        <w:rPr>
          <w:rFonts w:ascii="Arial" w:hAnsi="Arial" w:cs="Arial"/>
          <w:sz w:val="22"/>
          <w:szCs w:val="22"/>
        </w:rPr>
        <w:t xml:space="preserve">a Galileia, a região norte da terra de Israel. Isto é realçado em várias fontes e, de forma concisa e emblemática, </w:t>
      </w:r>
      <w:r w:rsidR="009414A1" w:rsidRPr="002D0B45">
        <w:rPr>
          <w:rFonts w:ascii="Arial" w:hAnsi="Arial" w:cs="Arial"/>
          <w:sz w:val="22"/>
          <w:szCs w:val="22"/>
        </w:rPr>
        <w:t xml:space="preserve">o Apóstolo </w:t>
      </w:r>
      <w:r w:rsidRPr="002D0B45">
        <w:rPr>
          <w:rFonts w:ascii="Arial" w:hAnsi="Arial" w:cs="Arial"/>
          <w:sz w:val="22"/>
          <w:szCs w:val="22"/>
        </w:rPr>
        <w:t xml:space="preserve">Pedro anuncia-o da seguinte forma num dos seus discursos nos </w:t>
      </w:r>
      <w:r w:rsidRPr="002D0B45">
        <w:rPr>
          <w:rFonts w:ascii="Arial" w:hAnsi="Arial" w:cs="Arial"/>
          <w:i/>
          <w:iCs/>
          <w:sz w:val="22"/>
          <w:szCs w:val="22"/>
        </w:rPr>
        <w:t>Actos dos Apóstolos</w:t>
      </w:r>
      <w:r w:rsidRPr="002D0B45">
        <w:rPr>
          <w:rFonts w:ascii="Arial" w:hAnsi="Arial" w:cs="Arial"/>
          <w:sz w:val="22"/>
          <w:szCs w:val="22"/>
        </w:rPr>
        <w:t xml:space="preserve"> (que já ouvimos na Festa do Baptismo deste ano): </w:t>
      </w:r>
      <w:r w:rsidR="009414A1" w:rsidRPr="002D0B45">
        <w:rPr>
          <w:rFonts w:ascii="Arial" w:hAnsi="Arial" w:cs="Arial"/>
          <w:sz w:val="22"/>
          <w:szCs w:val="22"/>
        </w:rPr>
        <w:t>«Sabeis o que aconteceu em toda a Judeia, começando na Galileia, depois do ba</w:t>
      </w:r>
      <w:r w:rsidR="005B421C" w:rsidRPr="002D0B45">
        <w:rPr>
          <w:rFonts w:ascii="Arial" w:hAnsi="Arial" w:cs="Arial"/>
          <w:sz w:val="22"/>
          <w:szCs w:val="22"/>
        </w:rPr>
        <w:t>p</w:t>
      </w:r>
      <w:r w:rsidR="009414A1" w:rsidRPr="002D0B45">
        <w:rPr>
          <w:rFonts w:ascii="Arial" w:hAnsi="Arial" w:cs="Arial"/>
          <w:sz w:val="22"/>
          <w:szCs w:val="22"/>
        </w:rPr>
        <w:t xml:space="preserve">tismo que João pregou, como Deus ungiu Jesus de Nazaré com o Espírito Santo e poder, e como Ele andou por toda a parte fazendo o bem e curando todos os oprimidos </w:t>
      </w:r>
      <w:proofErr w:type="spellStart"/>
      <w:r w:rsidR="009414A1" w:rsidRPr="002D0B45">
        <w:rPr>
          <w:rFonts w:ascii="Arial" w:hAnsi="Arial" w:cs="Arial"/>
          <w:sz w:val="22"/>
          <w:szCs w:val="22"/>
        </w:rPr>
        <w:t>pelo</w:t>
      </w:r>
      <w:proofErr w:type="spellEnd"/>
      <w:r w:rsidR="009414A1" w:rsidRPr="002D0B45">
        <w:rPr>
          <w:rFonts w:ascii="Arial" w:hAnsi="Arial" w:cs="Arial"/>
          <w:sz w:val="22"/>
          <w:szCs w:val="22"/>
        </w:rPr>
        <w:t xml:space="preserve"> Diabo, porque Deus estava com Ele»</w:t>
      </w:r>
      <w:r w:rsidRPr="002D0B45">
        <w:rPr>
          <w:rFonts w:ascii="Arial" w:hAnsi="Arial" w:cs="Arial"/>
          <w:sz w:val="22"/>
          <w:szCs w:val="22"/>
        </w:rPr>
        <w:t xml:space="preserve"> (</w:t>
      </w:r>
      <w:proofErr w:type="spellStart"/>
      <w:r w:rsidRPr="002D0B45">
        <w:rPr>
          <w:rFonts w:ascii="Arial" w:hAnsi="Arial" w:cs="Arial"/>
          <w:i/>
          <w:iCs/>
          <w:sz w:val="22"/>
          <w:szCs w:val="22"/>
        </w:rPr>
        <w:t>Act</w:t>
      </w:r>
      <w:proofErr w:type="spellEnd"/>
      <w:r w:rsidRPr="002D0B45">
        <w:rPr>
          <w:rFonts w:ascii="Arial" w:hAnsi="Arial" w:cs="Arial"/>
          <w:i/>
          <w:iCs/>
          <w:sz w:val="22"/>
          <w:szCs w:val="22"/>
        </w:rPr>
        <w:t xml:space="preserve"> </w:t>
      </w:r>
      <w:r w:rsidRPr="002D0B45">
        <w:rPr>
          <w:rFonts w:ascii="Arial" w:hAnsi="Arial" w:cs="Arial"/>
          <w:sz w:val="22"/>
          <w:szCs w:val="22"/>
        </w:rPr>
        <w:t>10,</w:t>
      </w:r>
      <w:r w:rsidR="009414A1" w:rsidRPr="002D0B45">
        <w:rPr>
          <w:rFonts w:ascii="Arial" w:hAnsi="Arial" w:cs="Arial"/>
          <w:sz w:val="22"/>
          <w:szCs w:val="22"/>
        </w:rPr>
        <w:t xml:space="preserve"> </w:t>
      </w:r>
      <w:r w:rsidRPr="002D0B45">
        <w:rPr>
          <w:rFonts w:ascii="Arial" w:hAnsi="Arial" w:cs="Arial"/>
          <w:sz w:val="22"/>
          <w:szCs w:val="22"/>
        </w:rPr>
        <w:t xml:space="preserve">37-38). </w:t>
      </w:r>
    </w:p>
    <w:p w14:paraId="10FBD589" w14:textId="77777777" w:rsidR="00F371E5" w:rsidRPr="002D0B45" w:rsidRDefault="00F371E5" w:rsidP="00F371E5">
      <w:pPr>
        <w:rPr>
          <w:rFonts w:ascii="Arial" w:hAnsi="Arial" w:cs="Arial"/>
          <w:sz w:val="22"/>
          <w:szCs w:val="22"/>
        </w:rPr>
      </w:pPr>
    </w:p>
    <w:p w14:paraId="283BA65D" w14:textId="43AF4C74" w:rsidR="00F371E5" w:rsidRPr="002D0B45" w:rsidRDefault="008630FB" w:rsidP="00F371E5">
      <w:pPr>
        <w:rPr>
          <w:rFonts w:ascii="Arial" w:hAnsi="Arial" w:cs="Arial"/>
          <w:sz w:val="22"/>
          <w:szCs w:val="22"/>
        </w:rPr>
      </w:pPr>
      <w:r w:rsidRPr="002D0B45">
        <w:rPr>
          <w:rFonts w:ascii="Arial" w:hAnsi="Arial" w:cs="Arial"/>
          <w:sz w:val="22"/>
          <w:szCs w:val="22"/>
        </w:rPr>
        <w:t>A partir deste dado de</w:t>
      </w:r>
      <w:r w:rsidR="00F371E5" w:rsidRPr="002D0B45">
        <w:rPr>
          <w:rFonts w:ascii="Arial" w:hAnsi="Arial" w:cs="Arial"/>
          <w:sz w:val="22"/>
          <w:szCs w:val="22"/>
        </w:rPr>
        <w:t xml:space="preserve"> facto,</w:t>
      </w:r>
      <w:r w:rsidRPr="002D0B45">
        <w:rPr>
          <w:rFonts w:ascii="Arial" w:hAnsi="Arial" w:cs="Arial"/>
          <w:sz w:val="22"/>
          <w:szCs w:val="22"/>
        </w:rPr>
        <w:t xml:space="preserve"> o Evangelista</w:t>
      </w:r>
      <w:r w:rsidR="00F371E5" w:rsidRPr="002D0B45">
        <w:rPr>
          <w:rFonts w:ascii="Arial" w:hAnsi="Arial" w:cs="Arial"/>
          <w:sz w:val="22"/>
          <w:szCs w:val="22"/>
        </w:rPr>
        <w:t xml:space="preserve"> Mateus quis sublinhar ainda mais que </w:t>
      </w:r>
      <w:r w:rsidRPr="002D0B45">
        <w:rPr>
          <w:rFonts w:ascii="Arial" w:hAnsi="Arial" w:cs="Arial"/>
          <w:sz w:val="22"/>
          <w:szCs w:val="22"/>
        </w:rPr>
        <w:t>se trata aqui d</w:t>
      </w:r>
      <w:r w:rsidR="00F371E5" w:rsidRPr="002D0B45">
        <w:rPr>
          <w:rFonts w:ascii="Arial" w:hAnsi="Arial" w:cs="Arial"/>
          <w:sz w:val="22"/>
          <w:szCs w:val="22"/>
        </w:rPr>
        <w:t xml:space="preserve">a </w:t>
      </w:r>
      <w:r w:rsidRPr="002D0B45">
        <w:rPr>
          <w:rFonts w:ascii="Arial" w:hAnsi="Arial" w:cs="Arial"/>
          <w:sz w:val="22"/>
          <w:szCs w:val="22"/>
        </w:rPr>
        <w:t xml:space="preserve">dupla </w:t>
      </w:r>
      <w:r w:rsidR="00F371E5" w:rsidRPr="002D0B45">
        <w:rPr>
          <w:rFonts w:ascii="Arial" w:hAnsi="Arial" w:cs="Arial"/>
          <w:sz w:val="22"/>
          <w:szCs w:val="22"/>
        </w:rPr>
        <w:t xml:space="preserve">natureza desta Galileia </w:t>
      </w:r>
      <w:r w:rsidR="00EC47D4" w:rsidRPr="002D0B45">
        <w:rPr>
          <w:rFonts w:ascii="Arial" w:hAnsi="Arial" w:cs="Arial"/>
          <w:sz w:val="22"/>
          <w:szCs w:val="22"/>
        </w:rPr>
        <w:t>n</w:t>
      </w:r>
      <w:r w:rsidR="00F371E5" w:rsidRPr="002D0B45">
        <w:rPr>
          <w:rFonts w:ascii="Arial" w:hAnsi="Arial" w:cs="Arial"/>
          <w:sz w:val="22"/>
          <w:szCs w:val="22"/>
        </w:rPr>
        <w:t xml:space="preserve">a qual Jesus começou a </w:t>
      </w:r>
      <w:r w:rsidRPr="002D0B45">
        <w:rPr>
          <w:rFonts w:ascii="Arial" w:hAnsi="Arial" w:cs="Arial"/>
          <w:sz w:val="22"/>
          <w:szCs w:val="22"/>
        </w:rPr>
        <w:t>S</w:t>
      </w:r>
      <w:r w:rsidR="00F371E5" w:rsidRPr="002D0B45">
        <w:rPr>
          <w:rFonts w:ascii="Arial" w:hAnsi="Arial" w:cs="Arial"/>
          <w:sz w:val="22"/>
          <w:szCs w:val="22"/>
        </w:rPr>
        <w:t xml:space="preserve">ua missão pública. Por um lado, é a </w:t>
      </w:r>
      <w:r w:rsidRPr="002D0B45">
        <w:rPr>
          <w:rFonts w:ascii="Arial" w:hAnsi="Arial" w:cs="Arial"/>
          <w:sz w:val="22"/>
          <w:szCs w:val="22"/>
        </w:rPr>
        <w:t>«</w:t>
      </w:r>
      <w:r w:rsidR="00F371E5" w:rsidRPr="002D0B45">
        <w:rPr>
          <w:rFonts w:ascii="Arial" w:hAnsi="Arial" w:cs="Arial"/>
          <w:sz w:val="22"/>
          <w:szCs w:val="22"/>
        </w:rPr>
        <w:t>Terra do Z</w:t>
      </w:r>
      <w:r w:rsidRPr="002D0B45">
        <w:rPr>
          <w:rFonts w:ascii="Arial" w:hAnsi="Arial" w:cs="Arial"/>
          <w:sz w:val="22"/>
          <w:szCs w:val="22"/>
        </w:rPr>
        <w:t>a</w:t>
      </w:r>
      <w:r w:rsidR="00F371E5" w:rsidRPr="002D0B45">
        <w:rPr>
          <w:rFonts w:ascii="Arial" w:hAnsi="Arial" w:cs="Arial"/>
          <w:sz w:val="22"/>
          <w:szCs w:val="22"/>
        </w:rPr>
        <w:t xml:space="preserve">bulão e </w:t>
      </w:r>
      <w:r w:rsidRPr="002D0B45">
        <w:rPr>
          <w:rFonts w:ascii="Arial" w:hAnsi="Arial" w:cs="Arial"/>
          <w:sz w:val="22"/>
          <w:szCs w:val="22"/>
        </w:rPr>
        <w:t>t</w:t>
      </w:r>
      <w:r w:rsidR="00F371E5" w:rsidRPr="002D0B45">
        <w:rPr>
          <w:rFonts w:ascii="Arial" w:hAnsi="Arial" w:cs="Arial"/>
          <w:sz w:val="22"/>
          <w:szCs w:val="22"/>
        </w:rPr>
        <w:t>erra de N</w:t>
      </w:r>
      <w:r w:rsidR="005B421C" w:rsidRPr="002D0B45">
        <w:rPr>
          <w:rFonts w:ascii="Arial" w:hAnsi="Arial" w:cs="Arial"/>
          <w:sz w:val="22"/>
          <w:szCs w:val="22"/>
        </w:rPr>
        <w:t>e</w:t>
      </w:r>
      <w:r w:rsidR="00F371E5" w:rsidRPr="002D0B45">
        <w:rPr>
          <w:rFonts w:ascii="Arial" w:hAnsi="Arial" w:cs="Arial"/>
          <w:sz w:val="22"/>
          <w:szCs w:val="22"/>
        </w:rPr>
        <w:t>ftali</w:t>
      </w:r>
      <w:r w:rsidRPr="002D0B45">
        <w:rPr>
          <w:rFonts w:ascii="Arial" w:hAnsi="Arial" w:cs="Arial"/>
          <w:sz w:val="22"/>
          <w:szCs w:val="22"/>
        </w:rPr>
        <w:t>»</w:t>
      </w:r>
      <w:r w:rsidR="00F371E5" w:rsidRPr="002D0B45">
        <w:rPr>
          <w:rFonts w:ascii="Arial" w:hAnsi="Arial" w:cs="Arial"/>
          <w:sz w:val="22"/>
          <w:szCs w:val="22"/>
        </w:rPr>
        <w:t xml:space="preserve">, ou seja, o território que foi </w:t>
      </w:r>
      <w:r w:rsidRPr="002D0B45">
        <w:rPr>
          <w:rFonts w:ascii="Arial" w:hAnsi="Arial" w:cs="Arial"/>
          <w:sz w:val="22"/>
          <w:szCs w:val="22"/>
        </w:rPr>
        <w:t>dado</w:t>
      </w:r>
      <w:r w:rsidR="00F371E5" w:rsidRPr="002D0B45">
        <w:rPr>
          <w:rFonts w:ascii="Arial" w:hAnsi="Arial" w:cs="Arial"/>
          <w:sz w:val="22"/>
          <w:szCs w:val="22"/>
        </w:rPr>
        <w:t xml:space="preserve"> como herança a estas duas tribos de Israel (depois de entrar</w:t>
      </w:r>
      <w:r w:rsidR="00EC47D4" w:rsidRPr="002D0B45">
        <w:rPr>
          <w:rFonts w:ascii="Arial" w:hAnsi="Arial" w:cs="Arial"/>
          <w:sz w:val="22"/>
          <w:szCs w:val="22"/>
        </w:rPr>
        <w:t>em</w:t>
      </w:r>
      <w:r w:rsidR="00F371E5" w:rsidRPr="002D0B45">
        <w:rPr>
          <w:rFonts w:ascii="Arial" w:hAnsi="Arial" w:cs="Arial"/>
          <w:sz w:val="22"/>
          <w:szCs w:val="22"/>
        </w:rPr>
        <w:t xml:space="preserve"> na Terra Prometida). Por outro lado, também é chamada </w:t>
      </w:r>
      <w:r w:rsidRPr="002D0B45">
        <w:rPr>
          <w:rFonts w:ascii="Arial" w:hAnsi="Arial" w:cs="Arial"/>
          <w:sz w:val="22"/>
          <w:szCs w:val="22"/>
        </w:rPr>
        <w:t>«</w:t>
      </w:r>
      <w:r w:rsidR="00F371E5" w:rsidRPr="002D0B45">
        <w:rPr>
          <w:rFonts w:ascii="Arial" w:hAnsi="Arial" w:cs="Arial"/>
          <w:sz w:val="22"/>
          <w:szCs w:val="22"/>
        </w:rPr>
        <w:t xml:space="preserve">Galileia dos </w:t>
      </w:r>
      <w:r w:rsidRPr="002D0B45">
        <w:rPr>
          <w:rFonts w:ascii="Arial" w:hAnsi="Arial" w:cs="Arial"/>
          <w:sz w:val="22"/>
          <w:szCs w:val="22"/>
        </w:rPr>
        <w:t>gentios»</w:t>
      </w:r>
      <w:r w:rsidR="00F371E5" w:rsidRPr="002D0B45">
        <w:rPr>
          <w:rFonts w:ascii="Arial" w:hAnsi="Arial" w:cs="Arial"/>
          <w:sz w:val="22"/>
          <w:szCs w:val="22"/>
        </w:rPr>
        <w:t xml:space="preserve">, ou seja, Galileia dos povos pagãos, porque após a queda do Reino do Norte de Israel (721/722 a.C.), </w:t>
      </w:r>
      <w:r w:rsidRPr="002D0B45">
        <w:rPr>
          <w:rFonts w:ascii="Arial" w:hAnsi="Arial" w:cs="Arial"/>
          <w:sz w:val="22"/>
          <w:szCs w:val="22"/>
        </w:rPr>
        <w:t xml:space="preserve">foram viver para lá </w:t>
      </w:r>
      <w:r w:rsidR="00F371E5" w:rsidRPr="002D0B45">
        <w:rPr>
          <w:rFonts w:ascii="Arial" w:hAnsi="Arial" w:cs="Arial"/>
          <w:sz w:val="22"/>
          <w:szCs w:val="22"/>
        </w:rPr>
        <w:t xml:space="preserve">os povos não-israelitas que gradualmente povoaram aquela região. Esta </w:t>
      </w:r>
      <w:r w:rsidRPr="002D0B45">
        <w:rPr>
          <w:rFonts w:ascii="Arial" w:hAnsi="Arial" w:cs="Arial"/>
          <w:sz w:val="22"/>
          <w:szCs w:val="22"/>
        </w:rPr>
        <w:t>“</w:t>
      </w:r>
      <w:r w:rsidR="00F371E5" w:rsidRPr="002D0B45">
        <w:rPr>
          <w:rFonts w:ascii="Arial" w:hAnsi="Arial" w:cs="Arial"/>
          <w:sz w:val="22"/>
          <w:szCs w:val="22"/>
        </w:rPr>
        <w:t>dupla</w:t>
      </w:r>
      <w:r w:rsidRPr="002D0B45">
        <w:rPr>
          <w:rFonts w:ascii="Arial" w:hAnsi="Arial" w:cs="Arial"/>
          <w:sz w:val="22"/>
          <w:szCs w:val="22"/>
        </w:rPr>
        <w:t>”</w:t>
      </w:r>
      <w:r w:rsidR="00F371E5" w:rsidRPr="002D0B45">
        <w:rPr>
          <w:rFonts w:ascii="Arial" w:hAnsi="Arial" w:cs="Arial"/>
          <w:sz w:val="22"/>
          <w:szCs w:val="22"/>
        </w:rPr>
        <w:t xml:space="preserve"> identidade da Galileia é mencionada nos escritos do profeta Isaías (primeira leitura), e é retomada </w:t>
      </w:r>
      <w:r w:rsidRPr="002D0B45">
        <w:rPr>
          <w:rFonts w:ascii="Arial" w:hAnsi="Arial" w:cs="Arial"/>
          <w:sz w:val="22"/>
          <w:szCs w:val="22"/>
        </w:rPr>
        <w:t xml:space="preserve">precisamente </w:t>
      </w:r>
      <w:proofErr w:type="spellStart"/>
      <w:r w:rsidR="00F371E5" w:rsidRPr="002D0B45">
        <w:rPr>
          <w:rFonts w:ascii="Arial" w:hAnsi="Arial" w:cs="Arial"/>
          <w:sz w:val="22"/>
          <w:szCs w:val="22"/>
        </w:rPr>
        <w:t>pelo</w:t>
      </w:r>
      <w:proofErr w:type="spellEnd"/>
      <w:r w:rsidR="00F371E5" w:rsidRPr="002D0B45">
        <w:rPr>
          <w:rFonts w:ascii="Arial" w:hAnsi="Arial" w:cs="Arial"/>
          <w:sz w:val="22"/>
          <w:szCs w:val="22"/>
        </w:rPr>
        <w:t xml:space="preserve"> evangelista Mateus para </w:t>
      </w:r>
      <w:r w:rsidRPr="002D0B45">
        <w:rPr>
          <w:rFonts w:ascii="Arial" w:hAnsi="Arial" w:cs="Arial"/>
          <w:sz w:val="22"/>
          <w:szCs w:val="22"/>
        </w:rPr>
        <w:t>sublinhar</w:t>
      </w:r>
      <w:r w:rsidR="00F371E5" w:rsidRPr="002D0B45">
        <w:rPr>
          <w:rFonts w:ascii="Arial" w:hAnsi="Arial" w:cs="Arial"/>
          <w:sz w:val="22"/>
          <w:szCs w:val="22"/>
        </w:rPr>
        <w:t xml:space="preserve"> o cumprimento das Escrituras </w:t>
      </w:r>
      <w:r w:rsidR="00EC47D4" w:rsidRPr="002D0B45">
        <w:rPr>
          <w:rFonts w:ascii="Arial" w:hAnsi="Arial" w:cs="Arial"/>
          <w:sz w:val="22"/>
          <w:szCs w:val="22"/>
        </w:rPr>
        <w:t>a</w:t>
      </w:r>
      <w:r w:rsidR="00F371E5" w:rsidRPr="002D0B45">
        <w:rPr>
          <w:rFonts w:ascii="Arial" w:hAnsi="Arial" w:cs="Arial"/>
          <w:sz w:val="22"/>
          <w:szCs w:val="22"/>
        </w:rPr>
        <w:t>o início da missão de Jesus.</w:t>
      </w:r>
    </w:p>
    <w:p w14:paraId="1369FD1A" w14:textId="77777777" w:rsidR="00F371E5" w:rsidRPr="002D0B45" w:rsidRDefault="00F371E5" w:rsidP="00F371E5">
      <w:pPr>
        <w:rPr>
          <w:rFonts w:ascii="Arial" w:hAnsi="Arial" w:cs="Arial"/>
          <w:sz w:val="22"/>
          <w:szCs w:val="22"/>
        </w:rPr>
      </w:pPr>
    </w:p>
    <w:p w14:paraId="641F9494" w14:textId="7DC3BBAB" w:rsidR="00F371E5" w:rsidRPr="002D0B45" w:rsidRDefault="00F371E5" w:rsidP="00F371E5">
      <w:pPr>
        <w:rPr>
          <w:rFonts w:ascii="Arial" w:hAnsi="Arial" w:cs="Arial"/>
          <w:sz w:val="22"/>
          <w:szCs w:val="22"/>
        </w:rPr>
      </w:pPr>
      <w:r w:rsidRPr="002D0B45">
        <w:rPr>
          <w:rFonts w:ascii="Arial" w:hAnsi="Arial" w:cs="Arial"/>
          <w:sz w:val="22"/>
          <w:szCs w:val="22"/>
        </w:rPr>
        <w:t>A Galileia no tempo de Jesus era</w:t>
      </w:r>
      <w:r w:rsidR="00EB0C58" w:rsidRPr="002D0B45">
        <w:rPr>
          <w:rFonts w:ascii="Arial" w:hAnsi="Arial" w:cs="Arial"/>
          <w:sz w:val="22"/>
          <w:szCs w:val="22"/>
        </w:rPr>
        <w:t>, por isso,</w:t>
      </w:r>
      <w:r w:rsidRPr="002D0B45">
        <w:rPr>
          <w:rFonts w:ascii="Arial" w:hAnsi="Arial" w:cs="Arial"/>
          <w:sz w:val="22"/>
          <w:szCs w:val="22"/>
        </w:rPr>
        <w:t xml:space="preserve"> a Galileia dos </w:t>
      </w:r>
      <w:r w:rsidR="00EB0C58" w:rsidRPr="002D0B45">
        <w:rPr>
          <w:rFonts w:ascii="Arial" w:hAnsi="Arial" w:cs="Arial"/>
          <w:sz w:val="22"/>
          <w:szCs w:val="22"/>
        </w:rPr>
        <w:t>g</w:t>
      </w:r>
      <w:r w:rsidRPr="002D0B45">
        <w:rPr>
          <w:rFonts w:ascii="Arial" w:hAnsi="Arial" w:cs="Arial"/>
          <w:sz w:val="22"/>
          <w:szCs w:val="22"/>
        </w:rPr>
        <w:t xml:space="preserve">entios </w:t>
      </w:r>
      <w:r w:rsidRPr="002D0B45">
        <w:rPr>
          <w:rFonts w:ascii="Arial" w:hAnsi="Arial" w:cs="Arial"/>
          <w:i/>
          <w:iCs/>
          <w:sz w:val="22"/>
          <w:szCs w:val="22"/>
        </w:rPr>
        <w:t>e</w:t>
      </w:r>
      <w:r w:rsidRPr="002D0B45">
        <w:rPr>
          <w:rFonts w:ascii="Arial" w:hAnsi="Arial" w:cs="Arial"/>
          <w:sz w:val="22"/>
          <w:szCs w:val="22"/>
        </w:rPr>
        <w:t xml:space="preserve"> </w:t>
      </w:r>
      <w:r w:rsidR="00EB0C58" w:rsidRPr="002D0B45">
        <w:rPr>
          <w:rFonts w:ascii="Arial" w:hAnsi="Arial" w:cs="Arial"/>
          <w:sz w:val="22"/>
          <w:szCs w:val="22"/>
        </w:rPr>
        <w:t xml:space="preserve">de </w:t>
      </w:r>
      <w:r w:rsidRPr="002D0B45">
        <w:rPr>
          <w:rFonts w:ascii="Arial" w:hAnsi="Arial" w:cs="Arial"/>
          <w:sz w:val="22"/>
          <w:szCs w:val="22"/>
        </w:rPr>
        <w:t>Israel; torn</w:t>
      </w:r>
      <w:r w:rsidR="00EB0C58" w:rsidRPr="002D0B45">
        <w:rPr>
          <w:rFonts w:ascii="Arial" w:hAnsi="Arial" w:cs="Arial"/>
          <w:sz w:val="22"/>
          <w:szCs w:val="22"/>
        </w:rPr>
        <w:t>a-</w:t>
      </w:r>
      <w:r w:rsidRPr="002D0B45">
        <w:rPr>
          <w:rFonts w:ascii="Arial" w:hAnsi="Arial" w:cs="Arial"/>
          <w:sz w:val="22"/>
          <w:szCs w:val="22"/>
        </w:rPr>
        <w:t xml:space="preserve">se </w:t>
      </w:r>
      <w:r w:rsidR="00EB0C58" w:rsidRPr="002D0B45">
        <w:rPr>
          <w:rFonts w:ascii="Arial" w:hAnsi="Arial" w:cs="Arial"/>
          <w:sz w:val="22"/>
          <w:szCs w:val="22"/>
        </w:rPr>
        <w:t xml:space="preserve">assim </w:t>
      </w:r>
      <w:r w:rsidRPr="002D0B45">
        <w:rPr>
          <w:rFonts w:ascii="Arial" w:hAnsi="Arial" w:cs="Arial"/>
          <w:sz w:val="22"/>
          <w:szCs w:val="22"/>
        </w:rPr>
        <w:t xml:space="preserve">a imagem do mundo inteiro em que </w:t>
      </w:r>
      <w:r w:rsidR="00EB0C58" w:rsidRPr="002D0B45">
        <w:rPr>
          <w:rFonts w:ascii="Arial" w:hAnsi="Arial" w:cs="Arial"/>
          <w:sz w:val="22"/>
          <w:szCs w:val="22"/>
        </w:rPr>
        <w:t xml:space="preserve">coexistem </w:t>
      </w:r>
      <w:r w:rsidRPr="002D0B45">
        <w:rPr>
          <w:rFonts w:ascii="Arial" w:hAnsi="Arial" w:cs="Arial"/>
          <w:sz w:val="22"/>
          <w:szCs w:val="22"/>
        </w:rPr>
        <w:t>Israelitas e não-israelitas, judeus e gentios</w:t>
      </w:r>
      <w:r w:rsidR="00EB0C58" w:rsidRPr="002D0B45">
        <w:rPr>
          <w:rFonts w:ascii="Arial" w:hAnsi="Arial" w:cs="Arial"/>
          <w:sz w:val="22"/>
          <w:szCs w:val="22"/>
        </w:rPr>
        <w:t>.</w:t>
      </w:r>
      <w:r w:rsidRPr="002D0B45">
        <w:rPr>
          <w:rFonts w:ascii="Arial" w:hAnsi="Arial" w:cs="Arial"/>
          <w:sz w:val="22"/>
          <w:szCs w:val="22"/>
        </w:rPr>
        <w:t xml:space="preserve"> Foi o (micro)cosmos em que Jesus operou e cumpriu o plano de salvação de Deus para toda a humanidade. Naquela terra</w:t>
      </w:r>
      <w:r w:rsidR="00EB0C58" w:rsidRPr="002D0B45">
        <w:rPr>
          <w:rFonts w:ascii="Arial" w:hAnsi="Arial" w:cs="Arial"/>
          <w:sz w:val="22"/>
          <w:szCs w:val="22"/>
        </w:rPr>
        <w:t>,</w:t>
      </w:r>
      <w:r w:rsidRPr="002D0B45">
        <w:rPr>
          <w:rFonts w:ascii="Arial" w:hAnsi="Arial" w:cs="Arial"/>
          <w:sz w:val="22"/>
          <w:szCs w:val="22"/>
        </w:rPr>
        <w:t xml:space="preserve"> Jesus, o Filho de Deus</w:t>
      </w:r>
      <w:r w:rsidR="00EB0C58" w:rsidRPr="002D0B45">
        <w:rPr>
          <w:rFonts w:ascii="Arial" w:hAnsi="Arial" w:cs="Arial"/>
          <w:sz w:val="22"/>
          <w:szCs w:val="22"/>
        </w:rPr>
        <w:t>,</w:t>
      </w:r>
      <w:r w:rsidRPr="002D0B45">
        <w:rPr>
          <w:rFonts w:ascii="Arial" w:hAnsi="Arial" w:cs="Arial"/>
          <w:sz w:val="22"/>
          <w:szCs w:val="22"/>
        </w:rPr>
        <w:t xml:space="preserve"> começou tudo, </w:t>
      </w:r>
      <w:r w:rsidR="00EB0C58" w:rsidRPr="002D0B45">
        <w:rPr>
          <w:rFonts w:ascii="Arial" w:hAnsi="Arial" w:cs="Arial"/>
          <w:sz w:val="22"/>
          <w:szCs w:val="22"/>
        </w:rPr>
        <w:t>assim surgiu «</w:t>
      </w:r>
      <w:r w:rsidRPr="002D0B45">
        <w:rPr>
          <w:rFonts w:ascii="Arial" w:hAnsi="Arial" w:cs="Arial"/>
          <w:sz w:val="22"/>
          <w:szCs w:val="22"/>
        </w:rPr>
        <w:t>uma grande luz</w:t>
      </w:r>
      <w:r w:rsidR="00EB0C58" w:rsidRPr="002D0B45">
        <w:rPr>
          <w:rFonts w:ascii="Arial" w:hAnsi="Arial" w:cs="Arial"/>
          <w:sz w:val="22"/>
          <w:szCs w:val="22"/>
        </w:rPr>
        <w:t>»</w:t>
      </w:r>
      <w:r w:rsidRPr="002D0B45">
        <w:rPr>
          <w:rFonts w:ascii="Arial" w:hAnsi="Arial" w:cs="Arial"/>
          <w:sz w:val="22"/>
          <w:szCs w:val="22"/>
        </w:rPr>
        <w:t xml:space="preserve"> de Deus para </w:t>
      </w:r>
      <w:r w:rsidR="00EB0C58" w:rsidRPr="002D0B45">
        <w:rPr>
          <w:rFonts w:ascii="Arial" w:hAnsi="Arial" w:cs="Arial"/>
          <w:sz w:val="22"/>
          <w:szCs w:val="22"/>
        </w:rPr>
        <w:t>«</w:t>
      </w:r>
      <w:r w:rsidRPr="002D0B45">
        <w:rPr>
          <w:rFonts w:ascii="Arial" w:hAnsi="Arial" w:cs="Arial"/>
          <w:sz w:val="22"/>
          <w:szCs w:val="22"/>
        </w:rPr>
        <w:t>o povo que vivia nas trevas</w:t>
      </w:r>
      <w:r w:rsidR="00EB0C58" w:rsidRPr="002D0B45">
        <w:rPr>
          <w:rFonts w:ascii="Arial" w:hAnsi="Arial" w:cs="Arial"/>
          <w:sz w:val="22"/>
          <w:szCs w:val="22"/>
        </w:rPr>
        <w:t>»</w:t>
      </w:r>
      <w:r w:rsidRPr="002D0B45">
        <w:rPr>
          <w:rFonts w:ascii="Arial" w:hAnsi="Arial" w:cs="Arial"/>
          <w:sz w:val="22"/>
          <w:szCs w:val="22"/>
        </w:rPr>
        <w:t xml:space="preserve">. Tanto </w:t>
      </w:r>
      <w:r w:rsidR="00EB0C58" w:rsidRPr="002D0B45">
        <w:rPr>
          <w:rFonts w:ascii="Arial" w:hAnsi="Arial" w:cs="Arial"/>
          <w:sz w:val="22"/>
          <w:szCs w:val="22"/>
        </w:rPr>
        <w:t xml:space="preserve">é </w:t>
      </w:r>
      <w:r w:rsidRPr="002D0B45">
        <w:rPr>
          <w:rFonts w:ascii="Arial" w:hAnsi="Arial" w:cs="Arial"/>
          <w:sz w:val="22"/>
          <w:szCs w:val="22"/>
        </w:rPr>
        <w:t xml:space="preserve">assim que Ele próprio declarará: </w:t>
      </w:r>
      <w:r w:rsidR="00EB0C58" w:rsidRPr="002D0B45">
        <w:rPr>
          <w:rFonts w:ascii="Arial" w:hAnsi="Arial" w:cs="Arial"/>
          <w:sz w:val="22"/>
          <w:szCs w:val="22"/>
        </w:rPr>
        <w:t>«</w:t>
      </w:r>
      <w:r w:rsidRPr="002D0B45">
        <w:rPr>
          <w:rFonts w:ascii="Arial" w:hAnsi="Arial" w:cs="Arial"/>
          <w:sz w:val="22"/>
          <w:szCs w:val="22"/>
        </w:rPr>
        <w:t xml:space="preserve">Eu sou a luz do mundo. Quem </w:t>
      </w:r>
      <w:r w:rsidR="00EB0C58" w:rsidRPr="002D0B45">
        <w:rPr>
          <w:rFonts w:ascii="Arial" w:hAnsi="Arial" w:cs="Arial"/>
          <w:sz w:val="22"/>
          <w:szCs w:val="22"/>
        </w:rPr>
        <w:t>M</w:t>
      </w:r>
      <w:r w:rsidRPr="002D0B45">
        <w:rPr>
          <w:rFonts w:ascii="Arial" w:hAnsi="Arial" w:cs="Arial"/>
          <w:sz w:val="22"/>
          <w:szCs w:val="22"/>
        </w:rPr>
        <w:t>e segue jamais caminhará nas trevas, mas terá a luz da vida</w:t>
      </w:r>
      <w:r w:rsidR="00EB0C58"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Jo</w:t>
      </w:r>
      <w:proofErr w:type="spellEnd"/>
      <w:r w:rsidRPr="002D0B45">
        <w:rPr>
          <w:rFonts w:ascii="Arial" w:hAnsi="Arial" w:cs="Arial"/>
          <w:sz w:val="22"/>
          <w:szCs w:val="22"/>
        </w:rPr>
        <w:t xml:space="preserve"> 8</w:t>
      </w:r>
      <w:r w:rsidR="00EB0C58" w:rsidRPr="002D0B45">
        <w:rPr>
          <w:rFonts w:ascii="Arial" w:hAnsi="Arial" w:cs="Arial"/>
          <w:sz w:val="22"/>
          <w:szCs w:val="22"/>
        </w:rPr>
        <w:t xml:space="preserve">, </w:t>
      </w:r>
      <w:r w:rsidRPr="002D0B45">
        <w:rPr>
          <w:rFonts w:ascii="Arial" w:hAnsi="Arial" w:cs="Arial"/>
          <w:sz w:val="22"/>
          <w:szCs w:val="22"/>
        </w:rPr>
        <w:t xml:space="preserve">12). Ele é a luz que ilumina e revela, por palavras e obras, o verdadeiro rosto do Deus misericordioso e compassivo que ama e chama todos a conhecer, ou seja, a experimentar o </w:t>
      </w:r>
      <w:r w:rsidR="00EB0C58" w:rsidRPr="002D0B45">
        <w:rPr>
          <w:rFonts w:ascii="Arial" w:hAnsi="Arial" w:cs="Arial"/>
          <w:sz w:val="22"/>
          <w:szCs w:val="22"/>
        </w:rPr>
        <w:t>S</w:t>
      </w:r>
      <w:r w:rsidRPr="002D0B45">
        <w:rPr>
          <w:rFonts w:ascii="Arial" w:hAnsi="Arial" w:cs="Arial"/>
          <w:sz w:val="22"/>
          <w:szCs w:val="22"/>
        </w:rPr>
        <w:t>eu amor</w:t>
      </w:r>
      <w:r w:rsidR="00697205" w:rsidRPr="002D0B45">
        <w:rPr>
          <w:rFonts w:ascii="Arial" w:hAnsi="Arial" w:cs="Arial"/>
          <w:sz w:val="22"/>
          <w:szCs w:val="22"/>
        </w:rPr>
        <w:t>,</w:t>
      </w:r>
      <w:r w:rsidRPr="002D0B45">
        <w:rPr>
          <w:rFonts w:ascii="Arial" w:hAnsi="Arial" w:cs="Arial"/>
          <w:sz w:val="22"/>
          <w:szCs w:val="22"/>
        </w:rPr>
        <w:t xml:space="preserve"> para desfrutar a vida em abundância com e em Deus. Tudo isto começa na Galileia de Israel e </w:t>
      </w:r>
      <w:r w:rsidR="00EB0C58" w:rsidRPr="002D0B45">
        <w:rPr>
          <w:rFonts w:ascii="Arial" w:hAnsi="Arial" w:cs="Arial"/>
          <w:sz w:val="22"/>
          <w:szCs w:val="22"/>
        </w:rPr>
        <w:t>d</w:t>
      </w:r>
      <w:r w:rsidRPr="002D0B45">
        <w:rPr>
          <w:rFonts w:ascii="Arial" w:hAnsi="Arial" w:cs="Arial"/>
          <w:sz w:val="22"/>
          <w:szCs w:val="22"/>
        </w:rPr>
        <w:t>os Gentios.</w:t>
      </w:r>
    </w:p>
    <w:p w14:paraId="030DC9F3" w14:textId="77777777" w:rsidR="00F371E5" w:rsidRPr="002D0B45" w:rsidRDefault="00F371E5" w:rsidP="00F371E5">
      <w:pPr>
        <w:rPr>
          <w:rFonts w:ascii="Arial" w:hAnsi="Arial" w:cs="Arial"/>
          <w:i/>
          <w:iCs/>
          <w:sz w:val="22"/>
          <w:szCs w:val="22"/>
        </w:rPr>
      </w:pPr>
    </w:p>
    <w:p w14:paraId="3816CE33" w14:textId="51371A4B"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A este respeito, é significativo que São Mateus, no final do seu evangelho, </w:t>
      </w:r>
      <w:r w:rsidR="004B15AE" w:rsidRPr="002D0B45">
        <w:rPr>
          <w:rFonts w:ascii="Arial" w:hAnsi="Arial" w:cs="Arial"/>
          <w:sz w:val="22"/>
          <w:szCs w:val="22"/>
        </w:rPr>
        <w:t>“levará”</w:t>
      </w:r>
      <w:r w:rsidRPr="002D0B45">
        <w:rPr>
          <w:rFonts w:ascii="Arial" w:hAnsi="Arial" w:cs="Arial"/>
          <w:sz w:val="22"/>
          <w:szCs w:val="22"/>
        </w:rPr>
        <w:t xml:space="preserve"> todos, Jesus e os </w:t>
      </w:r>
      <w:r w:rsidR="004B15AE" w:rsidRPr="002D0B45">
        <w:rPr>
          <w:rFonts w:ascii="Arial" w:hAnsi="Arial" w:cs="Arial"/>
          <w:sz w:val="22"/>
          <w:szCs w:val="22"/>
        </w:rPr>
        <w:t>S</w:t>
      </w:r>
      <w:r w:rsidRPr="002D0B45">
        <w:rPr>
          <w:rFonts w:ascii="Arial" w:hAnsi="Arial" w:cs="Arial"/>
          <w:sz w:val="22"/>
          <w:szCs w:val="22"/>
        </w:rPr>
        <w:t xml:space="preserve">eus discípulos, de volta </w:t>
      </w:r>
      <w:r w:rsidR="004B15AE" w:rsidRPr="002D0B45">
        <w:rPr>
          <w:rFonts w:ascii="Arial" w:hAnsi="Arial" w:cs="Arial"/>
          <w:sz w:val="22"/>
          <w:szCs w:val="22"/>
        </w:rPr>
        <w:t>«</w:t>
      </w:r>
      <w:r w:rsidRPr="002D0B45">
        <w:rPr>
          <w:rFonts w:ascii="Arial" w:hAnsi="Arial" w:cs="Arial"/>
          <w:sz w:val="22"/>
          <w:szCs w:val="22"/>
        </w:rPr>
        <w:t xml:space="preserve">para a Galileia, para o monte que Jesus lhes tinha </w:t>
      </w:r>
      <w:r w:rsidR="00652AD5" w:rsidRPr="002D0B45">
        <w:rPr>
          <w:rFonts w:ascii="Arial" w:hAnsi="Arial" w:cs="Arial"/>
          <w:sz w:val="22"/>
          <w:szCs w:val="22"/>
        </w:rPr>
        <w:t>indicado</w:t>
      </w:r>
      <w:r w:rsidR="004B15AE"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Mt</w:t>
      </w:r>
      <w:proofErr w:type="spellEnd"/>
      <w:r w:rsidRPr="002D0B45">
        <w:rPr>
          <w:rFonts w:ascii="Arial" w:hAnsi="Arial" w:cs="Arial"/>
          <w:sz w:val="22"/>
          <w:szCs w:val="22"/>
        </w:rPr>
        <w:t xml:space="preserve"> 28,</w:t>
      </w:r>
      <w:r w:rsidR="004B15AE" w:rsidRPr="002D0B45">
        <w:rPr>
          <w:rFonts w:ascii="Arial" w:hAnsi="Arial" w:cs="Arial"/>
          <w:sz w:val="22"/>
          <w:szCs w:val="22"/>
        </w:rPr>
        <w:t xml:space="preserve"> </w:t>
      </w:r>
      <w:r w:rsidRPr="002D0B45">
        <w:rPr>
          <w:rFonts w:ascii="Arial" w:hAnsi="Arial" w:cs="Arial"/>
          <w:sz w:val="22"/>
          <w:szCs w:val="22"/>
        </w:rPr>
        <w:t xml:space="preserve">16). </w:t>
      </w:r>
      <w:r w:rsidR="004B15AE" w:rsidRPr="002D0B45">
        <w:rPr>
          <w:rFonts w:ascii="Arial" w:hAnsi="Arial" w:cs="Arial"/>
          <w:sz w:val="22"/>
          <w:szCs w:val="22"/>
        </w:rPr>
        <w:t xml:space="preserve">Lá ocorre </w:t>
      </w:r>
      <w:r w:rsidRPr="002D0B45">
        <w:rPr>
          <w:rFonts w:ascii="Arial" w:hAnsi="Arial" w:cs="Arial"/>
          <w:sz w:val="22"/>
          <w:szCs w:val="22"/>
        </w:rPr>
        <w:t xml:space="preserve">a última aparição de Jesus Ressuscitado aos Seus, antes da Ascensão, e </w:t>
      </w:r>
      <w:r w:rsidR="004B15AE" w:rsidRPr="002D0B45">
        <w:rPr>
          <w:rFonts w:ascii="Arial" w:hAnsi="Arial" w:cs="Arial"/>
          <w:sz w:val="22"/>
          <w:szCs w:val="22"/>
        </w:rPr>
        <w:t>lá</w:t>
      </w:r>
      <w:r w:rsidRPr="002D0B45">
        <w:rPr>
          <w:rFonts w:ascii="Arial" w:hAnsi="Arial" w:cs="Arial"/>
          <w:sz w:val="22"/>
          <w:szCs w:val="22"/>
        </w:rPr>
        <w:t xml:space="preserve"> Ele </w:t>
      </w:r>
      <w:r w:rsidR="004B15AE" w:rsidRPr="002D0B45">
        <w:rPr>
          <w:rFonts w:ascii="Arial" w:hAnsi="Arial" w:cs="Arial"/>
          <w:sz w:val="22"/>
          <w:szCs w:val="22"/>
        </w:rPr>
        <w:t>lhes confia</w:t>
      </w:r>
      <w:r w:rsidRPr="002D0B45">
        <w:rPr>
          <w:rFonts w:ascii="Arial" w:hAnsi="Arial" w:cs="Arial"/>
          <w:sz w:val="22"/>
          <w:szCs w:val="22"/>
        </w:rPr>
        <w:t xml:space="preserve"> o grande </w:t>
      </w:r>
      <w:r w:rsidR="004B15AE" w:rsidRPr="002D0B45">
        <w:rPr>
          <w:rFonts w:ascii="Arial" w:hAnsi="Arial" w:cs="Arial"/>
          <w:sz w:val="22"/>
          <w:szCs w:val="22"/>
        </w:rPr>
        <w:t>mandato</w:t>
      </w:r>
      <w:r w:rsidRPr="002D0B45">
        <w:rPr>
          <w:rFonts w:ascii="Arial" w:hAnsi="Arial" w:cs="Arial"/>
          <w:sz w:val="22"/>
          <w:szCs w:val="22"/>
        </w:rPr>
        <w:t xml:space="preserve"> missionário: </w:t>
      </w:r>
      <w:r w:rsidR="004B15AE" w:rsidRPr="002D0B45">
        <w:rPr>
          <w:rFonts w:ascii="Arial" w:hAnsi="Arial" w:cs="Arial"/>
          <w:sz w:val="22"/>
          <w:szCs w:val="22"/>
        </w:rPr>
        <w:t>«</w:t>
      </w:r>
      <w:r w:rsidRPr="002D0B45">
        <w:rPr>
          <w:rFonts w:ascii="Arial" w:hAnsi="Arial" w:cs="Arial"/>
          <w:sz w:val="22"/>
          <w:szCs w:val="22"/>
        </w:rPr>
        <w:t xml:space="preserve">Ide, fazei discípulos todos os povos [...]. E eis que </w:t>
      </w:r>
      <w:r w:rsidR="004B15AE" w:rsidRPr="002D0B45">
        <w:rPr>
          <w:rFonts w:ascii="Arial" w:hAnsi="Arial" w:cs="Arial"/>
          <w:sz w:val="22"/>
          <w:szCs w:val="22"/>
        </w:rPr>
        <w:t>E</w:t>
      </w:r>
      <w:r w:rsidRPr="002D0B45">
        <w:rPr>
          <w:rFonts w:ascii="Arial" w:hAnsi="Arial" w:cs="Arial"/>
          <w:sz w:val="22"/>
          <w:szCs w:val="22"/>
        </w:rPr>
        <w:t>u estou convosco todos os dias, até à consumação dos tempos</w:t>
      </w:r>
      <w:r w:rsidR="004B15AE"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Mt</w:t>
      </w:r>
      <w:proofErr w:type="spellEnd"/>
      <w:r w:rsidRPr="002D0B45">
        <w:rPr>
          <w:rFonts w:ascii="Arial" w:hAnsi="Arial" w:cs="Arial"/>
          <w:sz w:val="22"/>
          <w:szCs w:val="22"/>
        </w:rPr>
        <w:t xml:space="preserve"> 28, 19-20). Fecha-se assim o c</w:t>
      </w:r>
      <w:r w:rsidR="005B421C" w:rsidRPr="002D0B45">
        <w:rPr>
          <w:rFonts w:ascii="Arial" w:hAnsi="Arial" w:cs="Arial"/>
          <w:sz w:val="22"/>
          <w:szCs w:val="22"/>
        </w:rPr>
        <w:t>i</w:t>
      </w:r>
      <w:r w:rsidRPr="002D0B45">
        <w:rPr>
          <w:rFonts w:ascii="Arial" w:hAnsi="Arial" w:cs="Arial"/>
          <w:sz w:val="22"/>
          <w:szCs w:val="22"/>
        </w:rPr>
        <w:t>rcu</w:t>
      </w:r>
      <w:r w:rsidR="004B15AE" w:rsidRPr="002D0B45">
        <w:rPr>
          <w:rFonts w:ascii="Arial" w:hAnsi="Arial" w:cs="Arial"/>
          <w:sz w:val="22"/>
          <w:szCs w:val="22"/>
        </w:rPr>
        <w:t>ito</w:t>
      </w:r>
      <w:r w:rsidRPr="002D0B45">
        <w:rPr>
          <w:rFonts w:ascii="Arial" w:hAnsi="Arial" w:cs="Arial"/>
          <w:sz w:val="22"/>
          <w:szCs w:val="22"/>
        </w:rPr>
        <w:t xml:space="preserve"> da missão de Jesus na terra: da Galileia à Galileia, e assim começa agora a missão dos </w:t>
      </w:r>
      <w:r w:rsidR="004B15AE" w:rsidRPr="002D0B45">
        <w:rPr>
          <w:rFonts w:ascii="Arial" w:hAnsi="Arial" w:cs="Arial"/>
          <w:sz w:val="22"/>
          <w:szCs w:val="22"/>
        </w:rPr>
        <w:t>S</w:t>
      </w:r>
      <w:r w:rsidRPr="002D0B45">
        <w:rPr>
          <w:rFonts w:ascii="Arial" w:hAnsi="Arial" w:cs="Arial"/>
          <w:sz w:val="22"/>
          <w:szCs w:val="22"/>
        </w:rPr>
        <w:t xml:space="preserve">eus discípulos, de todos, incluindo </w:t>
      </w:r>
      <w:r w:rsidR="00426646" w:rsidRPr="002D0B45">
        <w:rPr>
          <w:rFonts w:ascii="Arial" w:hAnsi="Arial" w:cs="Arial"/>
          <w:sz w:val="22"/>
          <w:szCs w:val="22"/>
        </w:rPr>
        <w:t>d</w:t>
      </w:r>
      <w:r w:rsidRPr="002D0B45">
        <w:rPr>
          <w:rFonts w:ascii="Arial" w:hAnsi="Arial" w:cs="Arial"/>
          <w:sz w:val="22"/>
          <w:szCs w:val="22"/>
        </w:rPr>
        <w:t xml:space="preserve">os </w:t>
      </w:r>
      <w:r w:rsidR="00652AD5" w:rsidRPr="002D0B45">
        <w:rPr>
          <w:rFonts w:ascii="Arial" w:hAnsi="Arial" w:cs="Arial"/>
          <w:sz w:val="22"/>
          <w:szCs w:val="22"/>
        </w:rPr>
        <w:t xml:space="preserve">que </w:t>
      </w:r>
      <w:r w:rsidR="004B15AE" w:rsidRPr="002D0B45">
        <w:rPr>
          <w:rFonts w:ascii="Arial" w:hAnsi="Arial" w:cs="Arial"/>
          <w:sz w:val="22"/>
          <w:szCs w:val="22"/>
        </w:rPr>
        <w:t>“</w:t>
      </w:r>
      <w:r w:rsidR="00652AD5" w:rsidRPr="002D0B45">
        <w:rPr>
          <w:rFonts w:ascii="Arial" w:hAnsi="Arial" w:cs="Arial"/>
          <w:sz w:val="22"/>
          <w:szCs w:val="22"/>
        </w:rPr>
        <w:t>duvidavam</w:t>
      </w:r>
      <w:r w:rsidR="004B15AE" w:rsidRPr="002D0B45">
        <w:rPr>
          <w:rFonts w:ascii="Arial" w:hAnsi="Arial" w:cs="Arial"/>
          <w:sz w:val="22"/>
          <w:szCs w:val="22"/>
        </w:rPr>
        <w:t>”</w:t>
      </w:r>
      <w:r w:rsidRPr="002D0B45">
        <w:rPr>
          <w:rFonts w:ascii="Arial" w:hAnsi="Arial" w:cs="Arial"/>
          <w:sz w:val="22"/>
          <w:szCs w:val="22"/>
        </w:rPr>
        <w:t xml:space="preserve"> (cf. </w:t>
      </w:r>
      <w:proofErr w:type="spellStart"/>
      <w:r w:rsidRPr="002D0B45">
        <w:rPr>
          <w:rFonts w:ascii="Arial" w:hAnsi="Arial" w:cs="Arial"/>
          <w:i/>
          <w:iCs/>
          <w:sz w:val="22"/>
          <w:szCs w:val="22"/>
        </w:rPr>
        <w:t>Mt</w:t>
      </w:r>
      <w:proofErr w:type="spellEnd"/>
      <w:r w:rsidRPr="002D0B45">
        <w:rPr>
          <w:rFonts w:ascii="Arial" w:hAnsi="Arial" w:cs="Arial"/>
          <w:sz w:val="22"/>
          <w:szCs w:val="22"/>
        </w:rPr>
        <w:t xml:space="preserve"> 28,</w:t>
      </w:r>
      <w:r w:rsidR="004B15AE" w:rsidRPr="002D0B45">
        <w:rPr>
          <w:rFonts w:ascii="Arial" w:hAnsi="Arial" w:cs="Arial"/>
          <w:sz w:val="22"/>
          <w:szCs w:val="22"/>
        </w:rPr>
        <w:t xml:space="preserve"> </w:t>
      </w:r>
      <w:r w:rsidRPr="002D0B45">
        <w:rPr>
          <w:rFonts w:ascii="Arial" w:hAnsi="Arial" w:cs="Arial"/>
          <w:sz w:val="22"/>
          <w:szCs w:val="22"/>
        </w:rPr>
        <w:t>17): da Galileia ao mundo inteiro cujo símbolo permanece aquela terra de Z</w:t>
      </w:r>
      <w:r w:rsidR="004B15AE" w:rsidRPr="002D0B45">
        <w:rPr>
          <w:rFonts w:ascii="Arial" w:hAnsi="Arial" w:cs="Arial"/>
          <w:sz w:val="22"/>
          <w:szCs w:val="22"/>
        </w:rPr>
        <w:t>a</w:t>
      </w:r>
      <w:r w:rsidRPr="002D0B45">
        <w:rPr>
          <w:rFonts w:ascii="Arial" w:hAnsi="Arial" w:cs="Arial"/>
          <w:sz w:val="22"/>
          <w:szCs w:val="22"/>
        </w:rPr>
        <w:t>bul</w:t>
      </w:r>
      <w:r w:rsidR="004B15AE" w:rsidRPr="002D0B45">
        <w:rPr>
          <w:rFonts w:ascii="Arial" w:hAnsi="Arial" w:cs="Arial"/>
          <w:sz w:val="22"/>
          <w:szCs w:val="22"/>
        </w:rPr>
        <w:t>ão</w:t>
      </w:r>
      <w:r w:rsidRPr="002D0B45">
        <w:rPr>
          <w:rFonts w:ascii="Arial" w:hAnsi="Arial" w:cs="Arial"/>
          <w:sz w:val="22"/>
          <w:szCs w:val="22"/>
        </w:rPr>
        <w:t xml:space="preserve"> e N</w:t>
      </w:r>
      <w:r w:rsidR="004B15AE" w:rsidRPr="002D0B45">
        <w:rPr>
          <w:rFonts w:ascii="Arial" w:hAnsi="Arial" w:cs="Arial"/>
          <w:sz w:val="22"/>
          <w:szCs w:val="22"/>
        </w:rPr>
        <w:t>e</w:t>
      </w:r>
      <w:r w:rsidRPr="002D0B45">
        <w:rPr>
          <w:rFonts w:ascii="Arial" w:hAnsi="Arial" w:cs="Arial"/>
          <w:sz w:val="22"/>
          <w:szCs w:val="22"/>
        </w:rPr>
        <w:t xml:space="preserve">ftali. </w:t>
      </w:r>
      <w:r w:rsidR="00540A73" w:rsidRPr="002D0B45">
        <w:rPr>
          <w:rFonts w:ascii="Arial" w:hAnsi="Arial" w:cs="Arial"/>
          <w:sz w:val="22"/>
          <w:szCs w:val="22"/>
        </w:rPr>
        <w:t>Mesmo</w:t>
      </w:r>
      <w:r w:rsidRPr="002D0B45">
        <w:rPr>
          <w:rFonts w:ascii="Arial" w:hAnsi="Arial" w:cs="Arial"/>
          <w:sz w:val="22"/>
          <w:szCs w:val="22"/>
        </w:rPr>
        <w:t xml:space="preserve"> indo até aos confins </w:t>
      </w:r>
      <w:r w:rsidR="00540A73" w:rsidRPr="002D0B45">
        <w:rPr>
          <w:rFonts w:ascii="Arial" w:hAnsi="Arial" w:cs="Arial"/>
          <w:sz w:val="22"/>
          <w:szCs w:val="22"/>
        </w:rPr>
        <w:t xml:space="preserve">mais distantes </w:t>
      </w:r>
      <w:r w:rsidRPr="002D0B45">
        <w:rPr>
          <w:rFonts w:ascii="Arial" w:hAnsi="Arial" w:cs="Arial"/>
          <w:sz w:val="22"/>
          <w:szCs w:val="22"/>
        </w:rPr>
        <w:t xml:space="preserve">da terra, os discípulos missionários de Jesus permanecerão misticamente nesta </w:t>
      </w:r>
      <w:r w:rsidRPr="002D0B45">
        <w:rPr>
          <w:rFonts w:ascii="Arial" w:hAnsi="Arial" w:cs="Arial"/>
          <w:i/>
          <w:iCs/>
          <w:sz w:val="22"/>
          <w:szCs w:val="22"/>
        </w:rPr>
        <w:t>Sua</w:t>
      </w:r>
      <w:r w:rsidRPr="002D0B45">
        <w:rPr>
          <w:rFonts w:ascii="Arial" w:hAnsi="Arial" w:cs="Arial"/>
          <w:sz w:val="22"/>
          <w:szCs w:val="22"/>
        </w:rPr>
        <w:t xml:space="preserve"> Galileia, onde Ele continuará a estar com eles nas suas actividades missionárias </w:t>
      </w:r>
      <w:r w:rsidR="00540A73" w:rsidRPr="002D0B45">
        <w:rPr>
          <w:rFonts w:ascii="Arial" w:hAnsi="Arial" w:cs="Arial"/>
          <w:sz w:val="22"/>
          <w:szCs w:val="22"/>
        </w:rPr>
        <w:t>«</w:t>
      </w:r>
      <w:r w:rsidRPr="002D0B45">
        <w:rPr>
          <w:rFonts w:ascii="Arial" w:hAnsi="Arial" w:cs="Arial"/>
          <w:sz w:val="22"/>
          <w:szCs w:val="22"/>
        </w:rPr>
        <w:t xml:space="preserve">todos os dias, até à </w:t>
      </w:r>
      <w:r w:rsidRPr="002D0B45">
        <w:rPr>
          <w:rFonts w:ascii="Arial" w:hAnsi="Arial" w:cs="Arial"/>
          <w:sz w:val="22"/>
          <w:szCs w:val="22"/>
        </w:rPr>
        <w:lastRenderedPageBreak/>
        <w:t>consumação dos tempos</w:t>
      </w:r>
      <w:r w:rsidR="00540A73" w:rsidRPr="002D0B45">
        <w:rPr>
          <w:rFonts w:ascii="Arial" w:hAnsi="Arial" w:cs="Arial"/>
          <w:sz w:val="22"/>
          <w:szCs w:val="22"/>
        </w:rPr>
        <w:t>»</w:t>
      </w:r>
      <w:r w:rsidRPr="002D0B45">
        <w:rPr>
          <w:rFonts w:ascii="Arial" w:hAnsi="Arial" w:cs="Arial"/>
          <w:sz w:val="22"/>
          <w:szCs w:val="22"/>
        </w:rPr>
        <w:t>. Por</w:t>
      </w:r>
      <w:r w:rsidR="00540A73" w:rsidRPr="002D0B45">
        <w:rPr>
          <w:rFonts w:ascii="Arial" w:hAnsi="Arial" w:cs="Arial"/>
          <w:sz w:val="22"/>
          <w:szCs w:val="22"/>
        </w:rPr>
        <w:t xml:space="preserve"> isso</w:t>
      </w:r>
      <w:r w:rsidRPr="002D0B45">
        <w:rPr>
          <w:rFonts w:ascii="Arial" w:hAnsi="Arial" w:cs="Arial"/>
          <w:sz w:val="22"/>
          <w:szCs w:val="22"/>
        </w:rPr>
        <w:t xml:space="preserve">, </w:t>
      </w:r>
      <w:r w:rsidR="00540A73" w:rsidRPr="002D0B45">
        <w:rPr>
          <w:rFonts w:ascii="Arial" w:hAnsi="Arial" w:cs="Arial"/>
          <w:sz w:val="22"/>
          <w:szCs w:val="22"/>
        </w:rPr>
        <w:t xml:space="preserve">também </w:t>
      </w:r>
      <w:r w:rsidRPr="002D0B45">
        <w:rPr>
          <w:rFonts w:ascii="Arial" w:hAnsi="Arial" w:cs="Arial"/>
          <w:sz w:val="22"/>
          <w:szCs w:val="22"/>
        </w:rPr>
        <w:t xml:space="preserve">os </w:t>
      </w:r>
      <w:r w:rsidR="00540A73" w:rsidRPr="002D0B45">
        <w:rPr>
          <w:rFonts w:ascii="Arial" w:hAnsi="Arial" w:cs="Arial"/>
          <w:sz w:val="22"/>
          <w:szCs w:val="22"/>
        </w:rPr>
        <w:t>S</w:t>
      </w:r>
      <w:r w:rsidRPr="002D0B45">
        <w:rPr>
          <w:rFonts w:ascii="Arial" w:hAnsi="Arial" w:cs="Arial"/>
          <w:sz w:val="22"/>
          <w:szCs w:val="22"/>
        </w:rPr>
        <w:t xml:space="preserve">eus discípulos terão a mesma missão e vocação </w:t>
      </w:r>
      <w:r w:rsidR="00540A73" w:rsidRPr="002D0B45">
        <w:rPr>
          <w:rFonts w:ascii="Arial" w:hAnsi="Arial" w:cs="Arial"/>
          <w:sz w:val="22"/>
          <w:szCs w:val="22"/>
        </w:rPr>
        <w:t>de</w:t>
      </w:r>
      <w:r w:rsidRPr="002D0B45">
        <w:rPr>
          <w:rFonts w:ascii="Arial" w:hAnsi="Arial" w:cs="Arial"/>
          <w:sz w:val="22"/>
          <w:szCs w:val="22"/>
        </w:rPr>
        <w:t xml:space="preserve"> serem </w:t>
      </w:r>
      <w:r w:rsidR="00540A73" w:rsidRPr="002D0B45">
        <w:rPr>
          <w:rFonts w:ascii="Arial" w:hAnsi="Arial" w:cs="Arial"/>
          <w:sz w:val="22"/>
          <w:szCs w:val="22"/>
        </w:rPr>
        <w:t>“</w:t>
      </w:r>
      <w:r w:rsidRPr="002D0B45">
        <w:rPr>
          <w:rFonts w:ascii="Arial" w:hAnsi="Arial" w:cs="Arial"/>
          <w:sz w:val="22"/>
          <w:szCs w:val="22"/>
        </w:rPr>
        <w:t>luz do mundo</w:t>
      </w:r>
      <w:r w:rsidR="00540A73" w:rsidRPr="002D0B45">
        <w:rPr>
          <w:rFonts w:ascii="Arial" w:hAnsi="Arial" w:cs="Arial"/>
          <w:sz w:val="22"/>
          <w:szCs w:val="22"/>
        </w:rPr>
        <w:t>”</w:t>
      </w:r>
      <w:r w:rsidRPr="002D0B45">
        <w:rPr>
          <w:rFonts w:ascii="Arial" w:hAnsi="Arial" w:cs="Arial"/>
          <w:sz w:val="22"/>
          <w:szCs w:val="22"/>
        </w:rPr>
        <w:t xml:space="preserve">, tal como o </w:t>
      </w:r>
      <w:r w:rsidR="00540A73" w:rsidRPr="002D0B45">
        <w:rPr>
          <w:rFonts w:ascii="Arial" w:hAnsi="Arial" w:cs="Arial"/>
          <w:sz w:val="22"/>
          <w:szCs w:val="22"/>
        </w:rPr>
        <w:t>S</w:t>
      </w:r>
      <w:r w:rsidRPr="002D0B45">
        <w:rPr>
          <w:rFonts w:ascii="Arial" w:hAnsi="Arial" w:cs="Arial"/>
          <w:sz w:val="22"/>
          <w:szCs w:val="22"/>
        </w:rPr>
        <w:t xml:space="preserve">eu Mestre Jesus, luz de Deus </w:t>
      </w:r>
      <w:r w:rsidR="00540A73" w:rsidRPr="002D0B45">
        <w:rPr>
          <w:rFonts w:ascii="Arial" w:hAnsi="Arial" w:cs="Arial"/>
          <w:sz w:val="22"/>
          <w:szCs w:val="22"/>
        </w:rPr>
        <w:t xml:space="preserve">que </w:t>
      </w:r>
      <w:r w:rsidRPr="002D0B45">
        <w:rPr>
          <w:rFonts w:ascii="Arial" w:hAnsi="Arial" w:cs="Arial"/>
          <w:sz w:val="22"/>
          <w:szCs w:val="22"/>
        </w:rPr>
        <w:t>brilha</w:t>
      </w:r>
      <w:r w:rsidR="00540A73" w:rsidRPr="002D0B45">
        <w:rPr>
          <w:rFonts w:ascii="Arial" w:hAnsi="Arial" w:cs="Arial"/>
          <w:sz w:val="22"/>
          <w:szCs w:val="22"/>
        </w:rPr>
        <w:t xml:space="preserve"> nas trevas</w:t>
      </w:r>
      <w:r w:rsidRPr="002D0B45">
        <w:rPr>
          <w:rFonts w:ascii="Arial" w:hAnsi="Arial" w:cs="Arial"/>
          <w:sz w:val="22"/>
          <w:szCs w:val="22"/>
        </w:rPr>
        <w:t>, na Galileia do mundo.</w:t>
      </w:r>
    </w:p>
    <w:p w14:paraId="5DF15736" w14:textId="77777777" w:rsidR="00F371E5" w:rsidRPr="002D0B45" w:rsidRDefault="00F371E5" w:rsidP="00F371E5">
      <w:pPr>
        <w:jc w:val="both"/>
        <w:rPr>
          <w:rFonts w:ascii="Arial" w:hAnsi="Arial" w:cs="Arial"/>
          <w:sz w:val="22"/>
          <w:szCs w:val="22"/>
        </w:rPr>
      </w:pPr>
    </w:p>
    <w:p w14:paraId="0EABA6E9" w14:textId="138BB79B" w:rsidR="00F371E5" w:rsidRPr="002D0B45" w:rsidRDefault="00F371E5" w:rsidP="00F371E5">
      <w:pPr>
        <w:jc w:val="both"/>
        <w:rPr>
          <w:rFonts w:ascii="Arial" w:hAnsi="Arial" w:cs="Arial"/>
          <w:i/>
          <w:iCs/>
          <w:sz w:val="22"/>
          <w:szCs w:val="22"/>
        </w:rPr>
      </w:pPr>
      <w:r w:rsidRPr="002D0B45">
        <w:rPr>
          <w:rFonts w:ascii="Arial" w:hAnsi="Arial" w:cs="Arial"/>
          <w:i/>
          <w:iCs/>
          <w:sz w:val="22"/>
          <w:szCs w:val="22"/>
        </w:rPr>
        <w:t xml:space="preserve">2. </w:t>
      </w:r>
      <w:r w:rsidR="00A937DC" w:rsidRPr="002D0B45">
        <w:rPr>
          <w:rFonts w:ascii="Arial" w:hAnsi="Arial" w:cs="Arial"/>
          <w:i/>
          <w:iCs/>
          <w:sz w:val="22"/>
          <w:szCs w:val="22"/>
        </w:rPr>
        <w:t>«</w:t>
      </w:r>
      <w:r w:rsidRPr="002D0B45">
        <w:rPr>
          <w:rFonts w:ascii="Arial" w:hAnsi="Arial" w:cs="Arial"/>
          <w:i/>
          <w:iCs/>
          <w:sz w:val="22"/>
          <w:szCs w:val="22"/>
        </w:rPr>
        <w:t xml:space="preserve">Jesus </w:t>
      </w:r>
      <w:r w:rsidR="00A937DC" w:rsidRPr="002D0B45">
        <w:rPr>
          <w:rFonts w:ascii="Arial" w:hAnsi="Arial" w:cs="Arial"/>
          <w:i/>
          <w:iCs/>
          <w:sz w:val="22"/>
          <w:szCs w:val="22"/>
        </w:rPr>
        <w:t>começou a percorrer toda a Galileia</w:t>
      </w:r>
      <w:r w:rsidRPr="002D0B45">
        <w:rPr>
          <w:rFonts w:ascii="Arial" w:hAnsi="Arial" w:cs="Arial"/>
          <w:i/>
          <w:iCs/>
          <w:sz w:val="22"/>
          <w:szCs w:val="22"/>
        </w:rPr>
        <w:t xml:space="preserve">, </w:t>
      </w:r>
      <w:r w:rsidR="00A937DC" w:rsidRPr="002D0B45">
        <w:rPr>
          <w:rFonts w:ascii="Arial" w:hAnsi="Arial" w:cs="Arial"/>
          <w:i/>
          <w:iCs/>
          <w:sz w:val="22"/>
          <w:szCs w:val="22"/>
        </w:rPr>
        <w:t xml:space="preserve">ensinando... </w:t>
      </w:r>
      <w:r w:rsidRPr="002D0B45">
        <w:rPr>
          <w:rFonts w:ascii="Arial" w:hAnsi="Arial" w:cs="Arial"/>
          <w:i/>
          <w:iCs/>
          <w:sz w:val="22"/>
          <w:szCs w:val="22"/>
        </w:rPr>
        <w:t>proclamando... e curando</w:t>
      </w:r>
      <w:r w:rsidR="00A937DC" w:rsidRPr="002D0B45">
        <w:rPr>
          <w:rFonts w:ascii="Arial" w:hAnsi="Arial" w:cs="Arial"/>
          <w:i/>
          <w:iCs/>
          <w:sz w:val="22"/>
          <w:szCs w:val="22"/>
        </w:rPr>
        <w:t>»</w:t>
      </w:r>
    </w:p>
    <w:p w14:paraId="6A2EE885" w14:textId="77777777" w:rsidR="00F371E5" w:rsidRPr="002D0B45" w:rsidRDefault="00F371E5" w:rsidP="00F371E5">
      <w:pPr>
        <w:jc w:val="both"/>
        <w:rPr>
          <w:rFonts w:ascii="Arial" w:hAnsi="Arial" w:cs="Arial"/>
          <w:sz w:val="22"/>
          <w:szCs w:val="22"/>
        </w:rPr>
      </w:pPr>
    </w:p>
    <w:p w14:paraId="249B3925" w14:textId="37100D09"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À luz do simbolismo da </w:t>
      </w:r>
      <w:r w:rsidR="000E6675" w:rsidRPr="002D0B45">
        <w:rPr>
          <w:rFonts w:ascii="Arial" w:hAnsi="Arial" w:cs="Arial"/>
          <w:sz w:val="22"/>
          <w:szCs w:val="22"/>
        </w:rPr>
        <w:t>“</w:t>
      </w:r>
      <w:r w:rsidRPr="002D0B45">
        <w:rPr>
          <w:rFonts w:ascii="Arial" w:hAnsi="Arial" w:cs="Arial"/>
          <w:sz w:val="22"/>
          <w:szCs w:val="22"/>
        </w:rPr>
        <w:t>Galileia</w:t>
      </w:r>
      <w:r w:rsidR="000E6675" w:rsidRPr="002D0B45">
        <w:rPr>
          <w:rFonts w:ascii="Arial" w:hAnsi="Arial" w:cs="Arial"/>
          <w:sz w:val="22"/>
          <w:szCs w:val="22"/>
        </w:rPr>
        <w:t>”</w:t>
      </w:r>
      <w:r w:rsidRPr="002D0B45">
        <w:rPr>
          <w:rFonts w:ascii="Arial" w:hAnsi="Arial" w:cs="Arial"/>
          <w:sz w:val="22"/>
          <w:szCs w:val="22"/>
        </w:rPr>
        <w:t xml:space="preserve">, não é por acaso que o evangelista Mateus quis oferecer </w:t>
      </w:r>
      <w:r w:rsidR="000E6675" w:rsidRPr="002D0B45">
        <w:rPr>
          <w:rFonts w:ascii="Arial" w:hAnsi="Arial" w:cs="Arial"/>
          <w:sz w:val="22"/>
          <w:szCs w:val="22"/>
        </w:rPr>
        <w:t>de seguida</w:t>
      </w:r>
      <w:r w:rsidRPr="002D0B45">
        <w:rPr>
          <w:rFonts w:ascii="Arial" w:hAnsi="Arial" w:cs="Arial"/>
          <w:sz w:val="22"/>
          <w:szCs w:val="22"/>
        </w:rPr>
        <w:t xml:space="preserve"> uma descrição sumária das actividades de Jesus: </w:t>
      </w:r>
      <w:r w:rsidR="000E6675" w:rsidRPr="002D0B45">
        <w:rPr>
          <w:rFonts w:ascii="Arial" w:hAnsi="Arial" w:cs="Arial"/>
          <w:sz w:val="22"/>
          <w:szCs w:val="22"/>
        </w:rPr>
        <w:t>«Começou a</w:t>
      </w:r>
      <w:r w:rsidRPr="002D0B45">
        <w:rPr>
          <w:rFonts w:ascii="Arial" w:hAnsi="Arial" w:cs="Arial"/>
          <w:sz w:val="22"/>
          <w:szCs w:val="22"/>
        </w:rPr>
        <w:t xml:space="preserve"> percorr</w:t>
      </w:r>
      <w:r w:rsidR="000E6675" w:rsidRPr="002D0B45">
        <w:rPr>
          <w:rFonts w:ascii="Arial" w:hAnsi="Arial" w:cs="Arial"/>
          <w:sz w:val="22"/>
          <w:szCs w:val="22"/>
        </w:rPr>
        <w:t>er</w:t>
      </w:r>
      <w:r w:rsidRPr="002D0B45">
        <w:rPr>
          <w:rFonts w:ascii="Arial" w:hAnsi="Arial" w:cs="Arial"/>
          <w:sz w:val="22"/>
          <w:szCs w:val="22"/>
        </w:rPr>
        <w:t xml:space="preserve"> [</w:t>
      </w:r>
      <w:proofErr w:type="spellStart"/>
      <w:r w:rsidRPr="002D0B45">
        <w:rPr>
          <w:rFonts w:ascii="Arial" w:hAnsi="Arial" w:cs="Arial"/>
          <w:sz w:val="22"/>
          <w:szCs w:val="22"/>
        </w:rPr>
        <w:t>periēgen</w:t>
      </w:r>
      <w:proofErr w:type="spellEnd"/>
      <w:r w:rsidRPr="002D0B45">
        <w:rPr>
          <w:rFonts w:ascii="Arial" w:hAnsi="Arial" w:cs="Arial"/>
          <w:sz w:val="22"/>
          <w:szCs w:val="22"/>
        </w:rPr>
        <w:t>] toda a Galileia, ensinando [</w:t>
      </w:r>
      <w:proofErr w:type="spellStart"/>
      <w:r w:rsidRPr="002D0B45">
        <w:rPr>
          <w:rFonts w:ascii="Arial" w:hAnsi="Arial" w:cs="Arial"/>
          <w:sz w:val="22"/>
          <w:szCs w:val="22"/>
        </w:rPr>
        <w:t>didaskōn</w:t>
      </w:r>
      <w:proofErr w:type="spellEnd"/>
      <w:r w:rsidRPr="002D0B45">
        <w:rPr>
          <w:rFonts w:ascii="Arial" w:hAnsi="Arial" w:cs="Arial"/>
          <w:sz w:val="22"/>
          <w:szCs w:val="22"/>
        </w:rPr>
        <w:t>]... proclamando [</w:t>
      </w:r>
      <w:proofErr w:type="spellStart"/>
      <w:r w:rsidRPr="002D0B45">
        <w:rPr>
          <w:rFonts w:ascii="Arial" w:hAnsi="Arial" w:cs="Arial"/>
          <w:sz w:val="22"/>
          <w:szCs w:val="22"/>
        </w:rPr>
        <w:t>kēryssōn</w:t>
      </w:r>
      <w:proofErr w:type="spellEnd"/>
      <w:r w:rsidRPr="002D0B45">
        <w:rPr>
          <w:rFonts w:ascii="Arial" w:hAnsi="Arial" w:cs="Arial"/>
          <w:sz w:val="22"/>
          <w:szCs w:val="22"/>
        </w:rPr>
        <w:t>]... e cura</w:t>
      </w:r>
      <w:r w:rsidR="000E6675" w:rsidRPr="002D0B45">
        <w:rPr>
          <w:rFonts w:ascii="Arial" w:hAnsi="Arial" w:cs="Arial"/>
          <w:sz w:val="22"/>
          <w:szCs w:val="22"/>
        </w:rPr>
        <w:t>ndo</w:t>
      </w:r>
      <w:r w:rsidRPr="002D0B45">
        <w:rPr>
          <w:rFonts w:ascii="Arial" w:hAnsi="Arial" w:cs="Arial"/>
          <w:sz w:val="22"/>
          <w:szCs w:val="22"/>
        </w:rPr>
        <w:t xml:space="preserve"> [</w:t>
      </w:r>
      <w:proofErr w:type="spellStart"/>
      <w:r w:rsidRPr="002D0B45">
        <w:rPr>
          <w:rFonts w:ascii="Arial" w:hAnsi="Arial" w:cs="Arial"/>
          <w:sz w:val="22"/>
          <w:szCs w:val="22"/>
        </w:rPr>
        <w:t>therapeuōn</w:t>
      </w:r>
      <w:proofErr w:type="spellEnd"/>
      <w:r w:rsidRPr="002D0B45">
        <w:rPr>
          <w:rFonts w:ascii="Arial" w:hAnsi="Arial" w:cs="Arial"/>
          <w:sz w:val="22"/>
          <w:szCs w:val="22"/>
        </w:rPr>
        <w:t>].</w:t>
      </w:r>
      <w:r w:rsidR="000E6675" w:rsidRPr="002D0B45">
        <w:rPr>
          <w:rFonts w:ascii="Arial" w:hAnsi="Arial" w:cs="Arial"/>
          <w:sz w:val="22"/>
          <w:szCs w:val="22"/>
        </w:rPr>
        <w:t>»</w:t>
      </w:r>
      <w:r w:rsidRPr="002D0B45">
        <w:rPr>
          <w:rFonts w:ascii="Arial" w:hAnsi="Arial" w:cs="Arial"/>
          <w:sz w:val="22"/>
          <w:szCs w:val="22"/>
        </w:rPr>
        <w:t xml:space="preserve"> A </w:t>
      </w:r>
      <w:r w:rsidR="00804725" w:rsidRPr="002D0B45">
        <w:rPr>
          <w:rFonts w:ascii="Arial" w:hAnsi="Arial" w:cs="Arial"/>
          <w:sz w:val="22"/>
          <w:szCs w:val="22"/>
        </w:rPr>
        <w:t>ênfase</w:t>
      </w:r>
      <w:r w:rsidRPr="002D0B45">
        <w:rPr>
          <w:rFonts w:ascii="Arial" w:hAnsi="Arial" w:cs="Arial"/>
          <w:sz w:val="22"/>
          <w:szCs w:val="22"/>
        </w:rPr>
        <w:t xml:space="preserve"> </w:t>
      </w:r>
      <w:r w:rsidR="00804725" w:rsidRPr="002D0B45">
        <w:rPr>
          <w:rFonts w:ascii="Arial" w:hAnsi="Arial" w:cs="Arial"/>
          <w:sz w:val="22"/>
          <w:szCs w:val="22"/>
        </w:rPr>
        <w:t>no</w:t>
      </w:r>
      <w:r w:rsidRPr="002D0B45">
        <w:rPr>
          <w:rFonts w:ascii="Arial" w:hAnsi="Arial" w:cs="Arial"/>
          <w:sz w:val="22"/>
          <w:szCs w:val="22"/>
        </w:rPr>
        <w:t xml:space="preserve"> </w:t>
      </w:r>
      <w:r w:rsidR="000E6675" w:rsidRPr="002D0B45">
        <w:rPr>
          <w:rFonts w:ascii="Arial" w:hAnsi="Arial" w:cs="Arial"/>
          <w:sz w:val="22"/>
          <w:szCs w:val="22"/>
        </w:rPr>
        <w:t>«</w:t>
      </w:r>
      <w:r w:rsidRPr="002D0B45">
        <w:rPr>
          <w:rFonts w:ascii="Arial" w:hAnsi="Arial" w:cs="Arial"/>
          <w:i/>
          <w:iCs/>
          <w:sz w:val="22"/>
          <w:szCs w:val="22"/>
        </w:rPr>
        <w:t>toda</w:t>
      </w:r>
      <w:r w:rsidRPr="002D0B45">
        <w:rPr>
          <w:rFonts w:ascii="Arial" w:hAnsi="Arial" w:cs="Arial"/>
          <w:sz w:val="22"/>
          <w:szCs w:val="22"/>
        </w:rPr>
        <w:t xml:space="preserve"> a Galileia</w:t>
      </w:r>
      <w:r w:rsidR="000E6675" w:rsidRPr="002D0B45">
        <w:rPr>
          <w:rFonts w:ascii="Arial" w:hAnsi="Arial" w:cs="Arial"/>
          <w:sz w:val="22"/>
          <w:szCs w:val="22"/>
        </w:rPr>
        <w:t>»</w:t>
      </w:r>
      <w:r w:rsidRPr="002D0B45">
        <w:rPr>
          <w:rFonts w:ascii="Arial" w:hAnsi="Arial" w:cs="Arial"/>
          <w:sz w:val="22"/>
          <w:szCs w:val="22"/>
        </w:rPr>
        <w:t xml:space="preserve"> parece sublinhar o carácter </w:t>
      </w:r>
      <w:r w:rsidR="000E6675" w:rsidRPr="002D0B45">
        <w:rPr>
          <w:rFonts w:ascii="Arial" w:hAnsi="Arial" w:cs="Arial"/>
          <w:sz w:val="22"/>
          <w:szCs w:val="22"/>
        </w:rPr>
        <w:t>“</w:t>
      </w:r>
      <w:r w:rsidRPr="002D0B45">
        <w:rPr>
          <w:rFonts w:ascii="Arial" w:hAnsi="Arial" w:cs="Arial"/>
          <w:sz w:val="22"/>
          <w:szCs w:val="22"/>
        </w:rPr>
        <w:t>universal</w:t>
      </w:r>
      <w:r w:rsidR="000E6675" w:rsidRPr="002D0B45">
        <w:rPr>
          <w:rFonts w:ascii="Arial" w:hAnsi="Arial" w:cs="Arial"/>
          <w:sz w:val="22"/>
          <w:szCs w:val="22"/>
        </w:rPr>
        <w:t xml:space="preserve">” </w:t>
      </w:r>
      <w:r w:rsidRPr="002D0B45">
        <w:rPr>
          <w:rFonts w:ascii="Arial" w:hAnsi="Arial" w:cs="Arial"/>
          <w:sz w:val="22"/>
          <w:szCs w:val="22"/>
        </w:rPr>
        <w:t xml:space="preserve">e </w:t>
      </w:r>
      <w:r w:rsidR="000E6675" w:rsidRPr="002D0B45">
        <w:rPr>
          <w:rFonts w:ascii="Arial" w:hAnsi="Arial" w:cs="Arial"/>
          <w:sz w:val="22"/>
          <w:szCs w:val="22"/>
        </w:rPr>
        <w:t>“</w:t>
      </w:r>
      <w:r w:rsidRPr="002D0B45">
        <w:rPr>
          <w:rFonts w:ascii="Arial" w:hAnsi="Arial" w:cs="Arial"/>
          <w:sz w:val="22"/>
          <w:szCs w:val="22"/>
        </w:rPr>
        <w:t>omnipresente</w:t>
      </w:r>
      <w:r w:rsidR="000E6675" w:rsidRPr="002D0B45">
        <w:rPr>
          <w:rFonts w:ascii="Arial" w:hAnsi="Arial" w:cs="Arial"/>
          <w:sz w:val="22"/>
          <w:szCs w:val="22"/>
        </w:rPr>
        <w:t>”</w:t>
      </w:r>
      <w:r w:rsidRPr="002D0B45">
        <w:rPr>
          <w:rFonts w:ascii="Arial" w:hAnsi="Arial" w:cs="Arial"/>
          <w:sz w:val="22"/>
          <w:szCs w:val="22"/>
        </w:rPr>
        <w:t xml:space="preserve"> da missão, enquanto que os quatro verbos resumem as quatro acções fundamentais de Jesus, o Missionário por excelência do Pai.</w:t>
      </w:r>
    </w:p>
    <w:p w14:paraId="71EBF976" w14:textId="77777777" w:rsidR="00F371E5" w:rsidRPr="002D0B45" w:rsidRDefault="00F371E5" w:rsidP="00F371E5">
      <w:pPr>
        <w:jc w:val="both"/>
        <w:rPr>
          <w:rFonts w:ascii="Arial" w:hAnsi="Arial" w:cs="Arial"/>
          <w:sz w:val="22"/>
          <w:szCs w:val="22"/>
        </w:rPr>
      </w:pPr>
    </w:p>
    <w:p w14:paraId="04CE067A" w14:textId="0A57FF28"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Antes de mais, </w:t>
      </w:r>
      <w:r w:rsidR="00186829" w:rsidRPr="002D0B45">
        <w:rPr>
          <w:rFonts w:ascii="Arial" w:hAnsi="Arial" w:cs="Arial"/>
          <w:sz w:val="22"/>
          <w:szCs w:val="22"/>
        </w:rPr>
        <w:t>«</w:t>
      </w:r>
      <w:r w:rsidRPr="002D0B45">
        <w:rPr>
          <w:rFonts w:ascii="Arial" w:hAnsi="Arial" w:cs="Arial"/>
          <w:sz w:val="22"/>
          <w:szCs w:val="22"/>
        </w:rPr>
        <w:t xml:space="preserve">Jesus </w:t>
      </w:r>
      <w:r w:rsidR="00186829" w:rsidRPr="002D0B45">
        <w:rPr>
          <w:rFonts w:ascii="Arial" w:hAnsi="Arial" w:cs="Arial"/>
          <w:sz w:val="22"/>
          <w:szCs w:val="22"/>
        </w:rPr>
        <w:t xml:space="preserve">começou a </w:t>
      </w:r>
      <w:r w:rsidRPr="002D0B45">
        <w:rPr>
          <w:rFonts w:ascii="Arial" w:hAnsi="Arial" w:cs="Arial"/>
          <w:sz w:val="22"/>
          <w:szCs w:val="22"/>
        </w:rPr>
        <w:t>percorr</w:t>
      </w:r>
      <w:r w:rsidR="00186829" w:rsidRPr="002D0B45">
        <w:rPr>
          <w:rFonts w:ascii="Arial" w:hAnsi="Arial" w:cs="Arial"/>
          <w:sz w:val="22"/>
          <w:szCs w:val="22"/>
        </w:rPr>
        <w:t>er</w:t>
      </w:r>
      <w:r w:rsidRPr="002D0B45">
        <w:rPr>
          <w:rFonts w:ascii="Arial" w:hAnsi="Arial" w:cs="Arial"/>
          <w:sz w:val="22"/>
          <w:szCs w:val="22"/>
        </w:rPr>
        <w:t xml:space="preserve"> [</w:t>
      </w:r>
      <w:proofErr w:type="spellStart"/>
      <w:r w:rsidRPr="002D0B45">
        <w:rPr>
          <w:rFonts w:ascii="Arial" w:hAnsi="Arial" w:cs="Arial"/>
          <w:i/>
          <w:iCs/>
          <w:sz w:val="22"/>
          <w:szCs w:val="22"/>
        </w:rPr>
        <w:t>periēgen</w:t>
      </w:r>
      <w:proofErr w:type="spellEnd"/>
      <w:r w:rsidRPr="002D0B45">
        <w:rPr>
          <w:rFonts w:ascii="Arial" w:hAnsi="Arial" w:cs="Arial"/>
          <w:sz w:val="22"/>
          <w:szCs w:val="22"/>
        </w:rPr>
        <w:t>]</w:t>
      </w:r>
      <w:r w:rsidR="00186829" w:rsidRPr="002D0B45">
        <w:rPr>
          <w:rFonts w:ascii="Arial" w:hAnsi="Arial" w:cs="Arial"/>
          <w:sz w:val="22"/>
          <w:szCs w:val="22"/>
        </w:rPr>
        <w:t>»</w:t>
      </w:r>
      <w:r w:rsidRPr="002D0B45">
        <w:rPr>
          <w:rFonts w:ascii="Arial" w:hAnsi="Arial" w:cs="Arial"/>
          <w:sz w:val="22"/>
          <w:szCs w:val="22"/>
        </w:rPr>
        <w:t>. Esta é a primeira característica do missionário de Deus, no sentido de</w:t>
      </w:r>
      <w:r w:rsidR="00186829" w:rsidRPr="002D0B45">
        <w:rPr>
          <w:rFonts w:ascii="Arial" w:hAnsi="Arial" w:cs="Arial"/>
          <w:sz w:val="22"/>
          <w:szCs w:val="22"/>
        </w:rPr>
        <w:t xml:space="preserve"> ser “a</w:t>
      </w:r>
      <w:r w:rsidRPr="002D0B45">
        <w:rPr>
          <w:rFonts w:ascii="Arial" w:hAnsi="Arial" w:cs="Arial"/>
          <w:sz w:val="22"/>
          <w:szCs w:val="22"/>
        </w:rPr>
        <w:t xml:space="preserve"> mais importante</w:t>
      </w:r>
      <w:r w:rsidR="00186829" w:rsidRPr="002D0B45">
        <w:rPr>
          <w:rFonts w:ascii="Arial" w:hAnsi="Arial" w:cs="Arial"/>
          <w:sz w:val="22"/>
          <w:szCs w:val="22"/>
        </w:rPr>
        <w:t>”</w:t>
      </w:r>
      <w:r w:rsidRPr="002D0B45">
        <w:rPr>
          <w:rFonts w:ascii="Arial" w:hAnsi="Arial" w:cs="Arial"/>
          <w:sz w:val="22"/>
          <w:szCs w:val="22"/>
        </w:rPr>
        <w:t>. E</w:t>
      </w:r>
      <w:r w:rsidR="00186829" w:rsidRPr="002D0B45">
        <w:rPr>
          <w:rFonts w:ascii="Arial" w:hAnsi="Arial" w:cs="Arial"/>
          <w:sz w:val="22"/>
          <w:szCs w:val="22"/>
        </w:rPr>
        <w:t>la engloba</w:t>
      </w:r>
      <w:r w:rsidRPr="002D0B45">
        <w:rPr>
          <w:rFonts w:ascii="Arial" w:hAnsi="Arial" w:cs="Arial"/>
          <w:sz w:val="22"/>
          <w:szCs w:val="22"/>
        </w:rPr>
        <w:t xml:space="preserve"> (ou </w:t>
      </w:r>
      <w:r w:rsidR="003D2ABF" w:rsidRPr="002D0B45">
        <w:rPr>
          <w:rFonts w:ascii="Arial" w:hAnsi="Arial" w:cs="Arial"/>
          <w:sz w:val="22"/>
          <w:szCs w:val="22"/>
        </w:rPr>
        <w:t>sustém</w:t>
      </w:r>
      <w:r w:rsidRPr="002D0B45">
        <w:rPr>
          <w:rFonts w:ascii="Arial" w:hAnsi="Arial" w:cs="Arial"/>
          <w:sz w:val="22"/>
          <w:szCs w:val="22"/>
        </w:rPr>
        <w:t>) as outras acções, em particular aquela tríade paradigmática</w:t>
      </w:r>
      <w:r w:rsidR="00186829" w:rsidRPr="002D0B45">
        <w:rPr>
          <w:rFonts w:ascii="Arial" w:hAnsi="Arial" w:cs="Arial"/>
          <w:sz w:val="22"/>
          <w:szCs w:val="22"/>
        </w:rPr>
        <w:t xml:space="preserve"> </w:t>
      </w:r>
      <w:r w:rsidRPr="002D0B45">
        <w:rPr>
          <w:rFonts w:ascii="Arial" w:hAnsi="Arial" w:cs="Arial"/>
          <w:sz w:val="22"/>
          <w:szCs w:val="22"/>
        </w:rPr>
        <w:t>que se segue</w:t>
      </w:r>
      <w:r w:rsidR="00186829" w:rsidRPr="002D0B45">
        <w:rPr>
          <w:rFonts w:ascii="Arial" w:hAnsi="Arial" w:cs="Arial"/>
          <w:sz w:val="22"/>
          <w:szCs w:val="22"/>
        </w:rPr>
        <w:t>: «ensinando</w:t>
      </w:r>
      <w:r w:rsidRPr="002D0B45">
        <w:rPr>
          <w:rFonts w:ascii="Arial" w:hAnsi="Arial" w:cs="Arial"/>
          <w:sz w:val="22"/>
          <w:szCs w:val="22"/>
        </w:rPr>
        <w:t xml:space="preserve"> [</w:t>
      </w:r>
      <w:proofErr w:type="spellStart"/>
      <w:r w:rsidRPr="002D0B45">
        <w:rPr>
          <w:rFonts w:ascii="Arial" w:hAnsi="Arial" w:cs="Arial"/>
          <w:i/>
          <w:iCs/>
          <w:sz w:val="22"/>
          <w:szCs w:val="22"/>
        </w:rPr>
        <w:t>didaskōn</w:t>
      </w:r>
      <w:proofErr w:type="spellEnd"/>
      <w:r w:rsidRPr="002D0B45">
        <w:rPr>
          <w:rFonts w:ascii="Arial" w:hAnsi="Arial" w:cs="Arial"/>
          <w:sz w:val="22"/>
          <w:szCs w:val="22"/>
        </w:rPr>
        <w:t>]... proclamando [</w:t>
      </w:r>
      <w:proofErr w:type="spellStart"/>
      <w:r w:rsidRPr="002D0B45">
        <w:rPr>
          <w:rFonts w:ascii="Arial" w:hAnsi="Arial" w:cs="Arial"/>
          <w:i/>
          <w:iCs/>
          <w:sz w:val="22"/>
          <w:szCs w:val="22"/>
        </w:rPr>
        <w:t>kēryssōn</w:t>
      </w:r>
      <w:proofErr w:type="spellEnd"/>
      <w:r w:rsidRPr="002D0B45">
        <w:rPr>
          <w:rFonts w:ascii="Arial" w:hAnsi="Arial" w:cs="Arial"/>
          <w:sz w:val="22"/>
          <w:szCs w:val="22"/>
        </w:rPr>
        <w:t>]... e curando [</w:t>
      </w:r>
      <w:proofErr w:type="spellStart"/>
      <w:r w:rsidRPr="002D0B45">
        <w:rPr>
          <w:rFonts w:ascii="Arial" w:hAnsi="Arial" w:cs="Arial"/>
          <w:i/>
          <w:iCs/>
          <w:sz w:val="22"/>
          <w:szCs w:val="22"/>
        </w:rPr>
        <w:t>therapeuōn</w:t>
      </w:r>
      <w:proofErr w:type="spellEnd"/>
      <w:r w:rsidRPr="002D0B45">
        <w:rPr>
          <w:rFonts w:ascii="Arial" w:hAnsi="Arial" w:cs="Arial"/>
          <w:sz w:val="22"/>
          <w:szCs w:val="22"/>
        </w:rPr>
        <w:t xml:space="preserve">]". </w:t>
      </w:r>
      <w:r w:rsidR="00FE5107" w:rsidRPr="002D0B45">
        <w:rPr>
          <w:rFonts w:ascii="Arial" w:hAnsi="Arial" w:cs="Arial"/>
          <w:sz w:val="22"/>
          <w:szCs w:val="22"/>
        </w:rPr>
        <w:t>O “percorrer”</w:t>
      </w:r>
      <w:r w:rsidRPr="002D0B45">
        <w:rPr>
          <w:rFonts w:ascii="Arial" w:hAnsi="Arial" w:cs="Arial"/>
          <w:sz w:val="22"/>
          <w:szCs w:val="22"/>
        </w:rPr>
        <w:t xml:space="preserve"> de Jesus reflecte uma verdade histórica: o Jesus histórico </w:t>
      </w:r>
      <w:r w:rsidR="00FE5107" w:rsidRPr="002D0B45">
        <w:rPr>
          <w:rFonts w:ascii="Arial" w:hAnsi="Arial" w:cs="Arial"/>
          <w:sz w:val="22"/>
          <w:szCs w:val="22"/>
        </w:rPr>
        <w:t>ia</w:t>
      </w:r>
      <w:r w:rsidRPr="002D0B45">
        <w:rPr>
          <w:rFonts w:ascii="Arial" w:hAnsi="Arial" w:cs="Arial"/>
          <w:sz w:val="22"/>
          <w:szCs w:val="22"/>
        </w:rPr>
        <w:t xml:space="preserve"> de aldeia em aldeia para levar a cabo a missão que </w:t>
      </w:r>
      <w:r w:rsidR="00FE5107" w:rsidRPr="002D0B45">
        <w:rPr>
          <w:rFonts w:ascii="Arial" w:hAnsi="Arial" w:cs="Arial"/>
          <w:sz w:val="22"/>
          <w:szCs w:val="22"/>
        </w:rPr>
        <w:t>L</w:t>
      </w:r>
      <w:r w:rsidRPr="002D0B45">
        <w:rPr>
          <w:rFonts w:ascii="Arial" w:hAnsi="Arial" w:cs="Arial"/>
          <w:sz w:val="22"/>
          <w:szCs w:val="22"/>
        </w:rPr>
        <w:t xml:space="preserve">he </w:t>
      </w:r>
      <w:r w:rsidR="00FE5107" w:rsidRPr="002D0B45">
        <w:rPr>
          <w:rFonts w:ascii="Arial" w:hAnsi="Arial" w:cs="Arial"/>
          <w:sz w:val="22"/>
          <w:szCs w:val="22"/>
        </w:rPr>
        <w:t xml:space="preserve">tinha sido </w:t>
      </w:r>
      <w:r w:rsidRPr="002D0B45">
        <w:rPr>
          <w:rFonts w:ascii="Arial" w:hAnsi="Arial" w:cs="Arial"/>
          <w:sz w:val="22"/>
          <w:szCs w:val="22"/>
        </w:rPr>
        <w:t xml:space="preserve">confiada </w:t>
      </w:r>
      <w:proofErr w:type="spellStart"/>
      <w:r w:rsidRPr="002D0B45">
        <w:rPr>
          <w:rFonts w:ascii="Arial" w:hAnsi="Arial" w:cs="Arial"/>
          <w:sz w:val="22"/>
          <w:szCs w:val="22"/>
        </w:rPr>
        <w:t>pelo</w:t>
      </w:r>
      <w:proofErr w:type="spellEnd"/>
      <w:r w:rsidRPr="002D0B45">
        <w:rPr>
          <w:rFonts w:ascii="Arial" w:hAnsi="Arial" w:cs="Arial"/>
          <w:sz w:val="22"/>
          <w:szCs w:val="22"/>
        </w:rPr>
        <w:t xml:space="preserve"> Pai. Ele próprio aconselhou os </w:t>
      </w:r>
      <w:r w:rsidR="00472AFD" w:rsidRPr="002D0B45">
        <w:rPr>
          <w:rFonts w:ascii="Arial" w:hAnsi="Arial" w:cs="Arial"/>
          <w:sz w:val="22"/>
          <w:szCs w:val="22"/>
        </w:rPr>
        <w:t>S</w:t>
      </w:r>
      <w:r w:rsidRPr="002D0B45">
        <w:rPr>
          <w:rFonts w:ascii="Arial" w:hAnsi="Arial" w:cs="Arial"/>
          <w:sz w:val="22"/>
          <w:szCs w:val="22"/>
        </w:rPr>
        <w:t xml:space="preserve">eus discípulos a </w:t>
      </w:r>
      <w:r w:rsidR="00472AFD" w:rsidRPr="002D0B45">
        <w:rPr>
          <w:rFonts w:ascii="Arial" w:hAnsi="Arial" w:cs="Arial"/>
          <w:sz w:val="22"/>
          <w:szCs w:val="22"/>
        </w:rPr>
        <w:t xml:space="preserve">fazerem </w:t>
      </w:r>
      <w:r w:rsidR="003D2ABF" w:rsidRPr="002D0B45">
        <w:rPr>
          <w:rFonts w:ascii="Arial" w:hAnsi="Arial" w:cs="Arial"/>
          <w:sz w:val="22"/>
          <w:szCs w:val="22"/>
        </w:rPr>
        <w:t>o mesmo</w:t>
      </w:r>
      <w:r w:rsidRPr="002D0B45">
        <w:rPr>
          <w:rFonts w:ascii="Arial" w:hAnsi="Arial" w:cs="Arial"/>
          <w:sz w:val="22"/>
          <w:szCs w:val="22"/>
        </w:rPr>
        <w:t xml:space="preserve">, mas com um </w:t>
      </w:r>
      <w:r w:rsidR="00472AFD" w:rsidRPr="002D0B45">
        <w:rPr>
          <w:rFonts w:ascii="Arial" w:hAnsi="Arial" w:cs="Arial"/>
          <w:sz w:val="22"/>
          <w:szCs w:val="22"/>
        </w:rPr>
        <w:t xml:space="preserve">detalhe </w:t>
      </w:r>
      <w:r w:rsidRPr="002D0B45">
        <w:rPr>
          <w:rFonts w:ascii="Arial" w:hAnsi="Arial" w:cs="Arial"/>
          <w:sz w:val="22"/>
          <w:szCs w:val="22"/>
        </w:rPr>
        <w:t xml:space="preserve">importante: </w:t>
      </w:r>
      <w:r w:rsidR="00472AFD" w:rsidRPr="002D0B45">
        <w:rPr>
          <w:rFonts w:ascii="Arial" w:hAnsi="Arial" w:cs="Arial"/>
          <w:sz w:val="22"/>
          <w:szCs w:val="22"/>
        </w:rPr>
        <w:t>«</w:t>
      </w:r>
      <w:r w:rsidRPr="002D0B45">
        <w:rPr>
          <w:rFonts w:ascii="Arial" w:hAnsi="Arial" w:cs="Arial"/>
          <w:sz w:val="22"/>
          <w:szCs w:val="22"/>
        </w:rPr>
        <w:t>Não andeis de casa em casa</w:t>
      </w:r>
      <w:r w:rsidR="00472AFD"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Lc</w:t>
      </w:r>
      <w:proofErr w:type="spellEnd"/>
      <w:r w:rsidRPr="002D0B45">
        <w:rPr>
          <w:rFonts w:ascii="Arial" w:hAnsi="Arial" w:cs="Arial"/>
          <w:sz w:val="22"/>
          <w:szCs w:val="22"/>
        </w:rPr>
        <w:t xml:space="preserve"> 10,</w:t>
      </w:r>
      <w:r w:rsidR="00472AFD" w:rsidRPr="002D0B45">
        <w:rPr>
          <w:rFonts w:ascii="Arial" w:hAnsi="Arial" w:cs="Arial"/>
          <w:sz w:val="22"/>
          <w:szCs w:val="22"/>
        </w:rPr>
        <w:t xml:space="preserve"> </w:t>
      </w:r>
      <w:r w:rsidRPr="002D0B45">
        <w:rPr>
          <w:rFonts w:ascii="Arial" w:hAnsi="Arial" w:cs="Arial"/>
          <w:sz w:val="22"/>
          <w:szCs w:val="22"/>
        </w:rPr>
        <w:t>7) (de aldeia em aldeia, sim, mas não de casa em casa, talvez para evitar o turismo religioso em vez d</w:t>
      </w:r>
      <w:r w:rsidR="00472AFD" w:rsidRPr="002D0B45">
        <w:rPr>
          <w:rFonts w:ascii="Arial" w:hAnsi="Arial" w:cs="Arial"/>
          <w:sz w:val="22"/>
          <w:szCs w:val="22"/>
        </w:rPr>
        <w:t>o trabalho</w:t>
      </w:r>
      <w:r w:rsidRPr="002D0B45">
        <w:rPr>
          <w:rFonts w:ascii="Arial" w:hAnsi="Arial" w:cs="Arial"/>
          <w:sz w:val="22"/>
          <w:szCs w:val="22"/>
        </w:rPr>
        <w:t xml:space="preserve"> missionári</w:t>
      </w:r>
      <w:r w:rsidR="00472AFD" w:rsidRPr="002D0B45">
        <w:rPr>
          <w:rFonts w:ascii="Arial" w:hAnsi="Arial" w:cs="Arial"/>
          <w:sz w:val="22"/>
          <w:szCs w:val="22"/>
        </w:rPr>
        <w:t>o</w:t>
      </w:r>
      <w:r w:rsidRPr="002D0B45">
        <w:rPr>
          <w:rFonts w:ascii="Arial" w:hAnsi="Arial" w:cs="Arial"/>
          <w:sz w:val="22"/>
          <w:szCs w:val="22"/>
        </w:rPr>
        <w:t>!)</w:t>
      </w:r>
      <w:r w:rsidR="00472AFD" w:rsidRPr="002D0B45">
        <w:rPr>
          <w:rFonts w:ascii="Arial" w:hAnsi="Arial" w:cs="Arial"/>
          <w:sz w:val="22"/>
          <w:szCs w:val="22"/>
        </w:rPr>
        <w:t>.</w:t>
      </w:r>
      <w:r w:rsidRPr="002D0B45">
        <w:rPr>
          <w:rFonts w:ascii="Arial" w:hAnsi="Arial" w:cs="Arial"/>
          <w:sz w:val="22"/>
          <w:szCs w:val="22"/>
        </w:rPr>
        <w:t xml:space="preserve"> Vale a pena recordar aqui o que Jesus disse aos primeiros discípulos em Cafarnaum, quando </w:t>
      </w:r>
      <w:r w:rsidR="00472AFD" w:rsidRPr="002D0B45">
        <w:rPr>
          <w:rFonts w:ascii="Arial" w:hAnsi="Arial" w:cs="Arial"/>
          <w:sz w:val="22"/>
          <w:szCs w:val="22"/>
        </w:rPr>
        <w:t>O</w:t>
      </w:r>
      <w:r w:rsidRPr="002D0B45">
        <w:rPr>
          <w:rFonts w:ascii="Arial" w:hAnsi="Arial" w:cs="Arial"/>
          <w:sz w:val="22"/>
          <w:szCs w:val="22"/>
        </w:rPr>
        <w:t xml:space="preserve"> procuraram de manhã cedo, depois de um dia de actividade, e </w:t>
      </w:r>
      <w:r w:rsidR="003D2ABF" w:rsidRPr="002D0B45">
        <w:rPr>
          <w:rFonts w:ascii="Arial" w:hAnsi="Arial" w:cs="Arial"/>
          <w:sz w:val="22"/>
          <w:szCs w:val="22"/>
        </w:rPr>
        <w:t>O</w:t>
      </w:r>
      <w:r w:rsidRPr="002D0B45">
        <w:rPr>
          <w:rFonts w:ascii="Arial" w:hAnsi="Arial" w:cs="Arial"/>
          <w:sz w:val="22"/>
          <w:szCs w:val="22"/>
        </w:rPr>
        <w:t xml:space="preserve"> encontraram em oração solitária num lugar deserto fora da cidade: </w:t>
      </w:r>
      <w:r w:rsidR="00472AFD" w:rsidRPr="002D0B45">
        <w:rPr>
          <w:rFonts w:ascii="Arial" w:hAnsi="Arial" w:cs="Arial"/>
          <w:sz w:val="22"/>
          <w:szCs w:val="22"/>
        </w:rPr>
        <w:t xml:space="preserve">«Vamos a outras partes, às povoações vizinhas, para que Eu pregue ali também; pois para isso é que </w:t>
      </w:r>
      <w:r w:rsidR="00472AFD" w:rsidRPr="002D0B45">
        <w:rPr>
          <w:rFonts w:ascii="Arial" w:hAnsi="Arial" w:cs="Arial"/>
          <w:i/>
          <w:iCs/>
          <w:sz w:val="22"/>
          <w:szCs w:val="22"/>
        </w:rPr>
        <w:t>vim</w:t>
      </w:r>
      <w:r w:rsidRPr="002D0B45">
        <w:rPr>
          <w:rFonts w:ascii="Arial" w:hAnsi="Arial" w:cs="Arial"/>
          <w:sz w:val="22"/>
          <w:szCs w:val="22"/>
        </w:rPr>
        <w:t>! [literalmente</w:t>
      </w:r>
      <w:r w:rsidR="00472AFD" w:rsidRPr="002D0B45">
        <w:rPr>
          <w:rFonts w:ascii="Arial" w:hAnsi="Arial" w:cs="Arial"/>
          <w:sz w:val="22"/>
          <w:szCs w:val="22"/>
        </w:rPr>
        <w:t>,</w:t>
      </w:r>
      <w:r w:rsidRPr="002D0B45">
        <w:rPr>
          <w:rFonts w:ascii="Arial" w:hAnsi="Arial" w:cs="Arial"/>
          <w:sz w:val="22"/>
          <w:szCs w:val="22"/>
        </w:rPr>
        <w:t xml:space="preserve"> </w:t>
      </w:r>
      <w:proofErr w:type="gramStart"/>
      <w:r w:rsidR="00472AFD" w:rsidRPr="002D0B45">
        <w:rPr>
          <w:rFonts w:ascii="Arial" w:hAnsi="Arial" w:cs="Arial"/>
          <w:i/>
          <w:iCs/>
          <w:sz w:val="22"/>
          <w:szCs w:val="22"/>
        </w:rPr>
        <w:t>E</w:t>
      </w:r>
      <w:r w:rsidRPr="002D0B45">
        <w:rPr>
          <w:rFonts w:ascii="Arial" w:hAnsi="Arial" w:cs="Arial"/>
          <w:i/>
          <w:iCs/>
          <w:sz w:val="22"/>
          <w:szCs w:val="22"/>
        </w:rPr>
        <w:t>u</w:t>
      </w:r>
      <w:proofErr w:type="gramEnd"/>
      <w:r w:rsidRPr="002D0B45">
        <w:rPr>
          <w:rFonts w:ascii="Arial" w:hAnsi="Arial" w:cs="Arial"/>
          <w:i/>
          <w:iCs/>
          <w:sz w:val="22"/>
          <w:szCs w:val="22"/>
        </w:rPr>
        <w:t xml:space="preserve"> saí</w:t>
      </w:r>
      <w:r w:rsidRPr="002D0B45">
        <w:rPr>
          <w:rFonts w:ascii="Arial" w:hAnsi="Arial" w:cs="Arial"/>
          <w:sz w:val="22"/>
          <w:szCs w:val="22"/>
        </w:rPr>
        <w:t>]</w:t>
      </w:r>
      <w:r w:rsidR="00472AFD"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Mc</w:t>
      </w:r>
      <w:proofErr w:type="spellEnd"/>
      <w:r w:rsidRPr="002D0B45">
        <w:rPr>
          <w:rFonts w:ascii="Arial" w:hAnsi="Arial" w:cs="Arial"/>
          <w:sz w:val="22"/>
          <w:szCs w:val="22"/>
        </w:rPr>
        <w:t xml:space="preserve"> 1</w:t>
      </w:r>
      <w:r w:rsidR="005B421C" w:rsidRPr="002D0B45">
        <w:rPr>
          <w:rFonts w:ascii="Arial" w:hAnsi="Arial" w:cs="Arial"/>
          <w:sz w:val="22"/>
          <w:szCs w:val="22"/>
        </w:rPr>
        <w:t xml:space="preserve">, </w:t>
      </w:r>
      <w:r w:rsidRPr="002D0B45">
        <w:rPr>
          <w:rFonts w:ascii="Arial" w:hAnsi="Arial" w:cs="Arial"/>
          <w:sz w:val="22"/>
          <w:szCs w:val="22"/>
        </w:rPr>
        <w:t xml:space="preserve">38). Jesus, o missionário de Deus, que divinamente saiu do seio do Pai, está agora sempre </w:t>
      </w:r>
      <w:r w:rsidR="0058352C" w:rsidRPr="002D0B45">
        <w:rPr>
          <w:rFonts w:ascii="Arial" w:hAnsi="Arial" w:cs="Arial"/>
          <w:sz w:val="22"/>
          <w:szCs w:val="22"/>
        </w:rPr>
        <w:t>“a sair</w:t>
      </w:r>
      <w:r w:rsidR="00472AFD" w:rsidRPr="002D0B45">
        <w:rPr>
          <w:rFonts w:ascii="Arial" w:hAnsi="Arial" w:cs="Arial"/>
          <w:sz w:val="22"/>
          <w:szCs w:val="22"/>
        </w:rPr>
        <w:t>”</w:t>
      </w:r>
      <w:r w:rsidRPr="002D0B45">
        <w:rPr>
          <w:rFonts w:ascii="Arial" w:hAnsi="Arial" w:cs="Arial"/>
          <w:sz w:val="22"/>
          <w:szCs w:val="22"/>
        </w:rPr>
        <w:t xml:space="preserve"> para as aldeias de </w:t>
      </w:r>
      <w:r w:rsidR="0058352C" w:rsidRPr="002D0B45">
        <w:rPr>
          <w:rFonts w:ascii="Arial" w:hAnsi="Arial" w:cs="Arial"/>
          <w:sz w:val="22"/>
          <w:szCs w:val="22"/>
        </w:rPr>
        <w:t>“</w:t>
      </w:r>
      <w:r w:rsidRPr="002D0B45">
        <w:rPr>
          <w:rFonts w:ascii="Arial" w:hAnsi="Arial" w:cs="Arial"/>
          <w:sz w:val="22"/>
          <w:szCs w:val="22"/>
        </w:rPr>
        <w:t>toda a Galileia</w:t>
      </w:r>
      <w:r w:rsidR="0058352C" w:rsidRPr="002D0B45">
        <w:rPr>
          <w:rFonts w:ascii="Arial" w:hAnsi="Arial" w:cs="Arial"/>
          <w:sz w:val="22"/>
          <w:szCs w:val="22"/>
        </w:rPr>
        <w:t>”</w:t>
      </w:r>
      <w:r w:rsidRPr="002D0B45">
        <w:rPr>
          <w:rFonts w:ascii="Arial" w:hAnsi="Arial" w:cs="Arial"/>
          <w:sz w:val="22"/>
          <w:szCs w:val="22"/>
        </w:rPr>
        <w:t>.</w:t>
      </w:r>
    </w:p>
    <w:p w14:paraId="6EDB2B4B" w14:textId="77777777" w:rsidR="00F371E5" w:rsidRPr="002D0B45" w:rsidRDefault="00F371E5" w:rsidP="00F371E5">
      <w:pPr>
        <w:jc w:val="both"/>
        <w:rPr>
          <w:rFonts w:ascii="Arial" w:hAnsi="Arial" w:cs="Arial"/>
          <w:sz w:val="22"/>
          <w:szCs w:val="22"/>
        </w:rPr>
      </w:pPr>
    </w:p>
    <w:p w14:paraId="6918C631" w14:textId="2EE8F9EF"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Além disso, como mencionado acima, na </w:t>
      </w:r>
      <w:r w:rsidR="009470CF" w:rsidRPr="002D0B45">
        <w:rPr>
          <w:rFonts w:ascii="Arial" w:hAnsi="Arial" w:cs="Arial"/>
          <w:sz w:val="22"/>
          <w:szCs w:val="22"/>
        </w:rPr>
        <w:t>S</w:t>
      </w:r>
      <w:r w:rsidRPr="002D0B45">
        <w:rPr>
          <w:rFonts w:ascii="Arial" w:hAnsi="Arial" w:cs="Arial"/>
          <w:sz w:val="22"/>
          <w:szCs w:val="22"/>
        </w:rPr>
        <w:t>ua missão</w:t>
      </w:r>
      <w:r w:rsidR="009470CF" w:rsidRPr="002D0B45">
        <w:rPr>
          <w:rFonts w:ascii="Arial" w:hAnsi="Arial" w:cs="Arial"/>
          <w:sz w:val="22"/>
          <w:szCs w:val="22"/>
        </w:rPr>
        <w:t>,</w:t>
      </w:r>
      <w:r w:rsidRPr="002D0B45">
        <w:rPr>
          <w:rFonts w:ascii="Arial" w:hAnsi="Arial" w:cs="Arial"/>
          <w:sz w:val="22"/>
          <w:szCs w:val="22"/>
        </w:rPr>
        <w:t xml:space="preserve"> Jesus realizou as três acções concretas que incorporam todas as outras. Mais ainda, como sublinha São Mateus no texto, é indicada a universalidade dos destinatários/beneficiários destas acções: </w:t>
      </w:r>
      <w:r w:rsidR="009470CF" w:rsidRPr="002D0B45">
        <w:rPr>
          <w:rFonts w:ascii="Arial" w:hAnsi="Arial" w:cs="Arial"/>
          <w:sz w:val="22"/>
          <w:szCs w:val="22"/>
        </w:rPr>
        <w:t>«</w:t>
      </w:r>
      <w:r w:rsidRPr="002D0B45">
        <w:rPr>
          <w:rFonts w:ascii="Arial" w:hAnsi="Arial" w:cs="Arial"/>
          <w:sz w:val="22"/>
          <w:szCs w:val="22"/>
        </w:rPr>
        <w:t>ensinando nas sinagogas</w:t>
      </w:r>
      <w:r w:rsidR="009470CF" w:rsidRPr="002D0B45">
        <w:rPr>
          <w:rFonts w:ascii="Arial" w:hAnsi="Arial" w:cs="Arial"/>
          <w:sz w:val="22"/>
          <w:szCs w:val="22"/>
        </w:rPr>
        <w:t>»</w:t>
      </w:r>
      <w:r w:rsidRPr="002D0B45">
        <w:rPr>
          <w:rFonts w:ascii="Arial" w:hAnsi="Arial" w:cs="Arial"/>
          <w:sz w:val="22"/>
          <w:szCs w:val="22"/>
        </w:rPr>
        <w:t xml:space="preserve"> </w:t>
      </w:r>
      <w:r w:rsidR="009470CF" w:rsidRPr="002D0B45">
        <w:rPr>
          <w:rFonts w:ascii="Arial" w:hAnsi="Arial" w:cs="Arial"/>
          <w:sz w:val="22"/>
          <w:szCs w:val="22"/>
        </w:rPr>
        <w:t>a</w:t>
      </w:r>
      <w:r w:rsidRPr="002D0B45">
        <w:rPr>
          <w:rFonts w:ascii="Arial" w:hAnsi="Arial" w:cs="Arial"/>
          <w:sz w:val="22"/>
          <w:szCs w:val="22"/>
        </w:rPr>
        <w:t xml:space="preserve">os judeus, </w:t>
      </w:r>
      <w:r w:rsidR="009470CF" w:rsidRPr="002D0B45">
        <w:rPr>
          <w:rFonts w:ascii="Arial" w:hAnsi="Arial" w:cs="Arial"/>
          <w:sz w:val="22"/>
          <w:szCs w:val="22"/>
        </w:rPr>
        <w:t>«</w:t>
      </w:r>
      <w:r w:rsidRPr="002D0B45">
        <w:rPr>
          <w:rFonts w:ascii="Arial" w:hAnsi="Arial" w:cs="Arial"/>
          <w:sz w:val="22"/>
          <w:szCs w:val="22"/>
        </w:rPr>
        <w:t xml:space="preserve">proclamando o </w:t>
      </w:r>
      <w:r w:rsidR="009470CF" w:rsidRPr="002D0B45">
        <w:rPr>
          <w:rFonts w:ascii="Arial" w:hAnsi="Arial" w:cs="Arial"/>
          <w:sz w:val="22"/>
          <w:szCs w:val="22"/>
        </w:rPr>
        <w:t>E</w:t>
      </w:r>
      <w:r w:rsidRPr="002D0B45">
        <w:rPr>
          <w:rFonts w:ascii="Arial" w:hAnsi="Arial" w:cs="Arial"/>
          <w:sz w:val="22"/>
          <w:szCs w:val="22"/>
        </w:rPr>
        <w:t>vangelho do reino</w:t>
      </w:r>
      <w:r w:rsidR="009470CF" w:rsidRPr="002D0B45">
        <w:rPr>
          <w:rFonts w:ascii="Arial" w:hAnsi="Arial" w:cs="Arial"/>
          <w:sz w:val="22"/>
          <w:szCs w:val="22"/>
        </w:rPr>
        <w:t>»</w:t>
      </w:r>
      <w:r w:rsidRPr="002D0B45">
        <w:rPr>
          <w:rFonts w:ascii="Arial" w:hAnsi="Arial" w:cs="Arial"/>
          <w:sz w:val="22"/>
          <w:szCs w:val="22"/>
        </w:rPr>
        <w:t xml:space="preserve"> </w:t>
      </w:r>
      <w:r w:rsidR="009470CF" w:rsidRPr="002D0B45">
        <w:rPr>
          <w:rFonts w:ascii="Arial" w:hAnsi="Arial" w:cs="Arial"/>
          <w:sz w:val="22"/>
          <w:szCs w:val="22"/>
        </w:rPr>
        <w:t>–</w:t>
      </w:r>
      <w:r w:rsidRPr="002D0B45">
        <w:rPr>
          <w:rFonts w:ascii="Arial" w:hAnsi="Arial" w:cs="Arial"/>
          <w:sz w:val="22"/>
          <w:szCs w:val="22"/>
        </w:rPr>
        <w:t xml:space="preserve"> </w:t>
      </w:r>
      <w:r w:rsidR="009470CF" w:rsidRPr="002D0B45">
        <w:rPr>
          <w:rFonts w:ascii="Arial" w:hAnsi="Arial" w:cs="Arial"/>
          <w:sz w:val="22"/>
          <w:szCs w:val="22"/>
        </w:rPr>
        <w:t>implicitamente a</w:t>
      </w:r>
      <w:r w:rsidRPr="002D0B45">
        <w:rPr>
          <w:rFonts w:ascii="Arial" w:hAnsi="Arial" w:cs="Arial"/>
          <w:sz w:val="22"/>
          <w:szCs w:val="22"/>
        </w:rPr>
        <w:t xml:space="preserve"> todos, mas particularmente </w:t>
      </w:r>
      <w:r w:rsidR="009470CF" w:rsidRPr="002D0B45">
        <w:rPr>
          <w:rFonts w:ascii="Arial" w:hAnsi="Arial" w:cs="Arial"/>
          <w:sz w:val="22"/>
          <w:szCs w:val="22"/>
        </w:rPr>
        <w:t>à</w:t>
      </w:r>
      <w:r w:rsidRPr="002D0B45">
        <w:rPr>
          <w:rFonts w:ascii="Arial" w:hAnsi="Arial" w:cs="Arial"/>
          <w:sz w:val="22"/>
          <w:szCs w:val="22"/>
        </w:rPr>
        <w:t>queles que não frequenta</w:t>
      </w:r>
      <w:r w:rsidR="009470CF" w:rsidRPr="002D0B45">
        <w:rPr>
          <w:rFonts w:ascii="Arial" w:hAnsi="Arial" w:cs="Arial"/>
          <w:sz w:val="22"/>
          <w:szCs w:val="22"/>
        </w:rPr>
        <w:t>v</w:t>
      </w:r>
      <w:r w:rsidRPr="002D0B45">
        <w:rPr>
          <w:rFonts w:ascii="Arial" w:hAnsi="Arial" w:cs="Arial"/>
          <w:sz w:val="22"/>
          <w:szCs w:val="22"/>
        </w:rPr>
        <w:t>am as sinagogas</w:t>
      </w:r>
      <w:r w:rsidR="009470CF" w:rsidRPr="002D0B45">
        <w:rPr>
          <w:rFonts w:ascii="Arial" w:hAnsi="Arial" w:cs="Arial"/>
          <w:sz w:val="22"/>
          <w:szCs w:val="22"/>
        </w:rPr>
        <w:t xml:space="preserve"> –</w:t>
      </w:r>
      <w:r w:rsidRPr="002D0B45">
        <w:rPr>
          <w:rFonts w:ascii="Arial" w:hAnsi="Arial" w:cs="Arial"/>
          <w:sz w:val="22"/>
          <w:szCs w:val="22"/>
        </w:rPr>
        <w:t xml:space="preserve">, e </w:t>
      </w:r>
      <w:r w:rsidR="009470CF" w:rsidRPr="002D0B45">
        <w:rPr>
          <w:rFonts w:ascii="Arial" w:hAnsi="Arial" w:cs="Arial"/>
          <w:sz w:val="22"/>
          <w:szCs w:val="22"/>
        </w:rPr>
        <w:t>«</w:t>
      </w:r>
      <w:r w:rsidRPr="002D0B45">
        <w:rPr>
          <w:rFonts w:ascii="Arial" w:hAnsi="Arial" w:cs="Arial"/>
          <w:sz w:val="22"/>
          <w:szCs w:val="22"/>
        </w:rPr>
        <w:t>curando todas as doenças e enfermidades entre o povo</w:t>
      </w:r>
      <w:r w:rsidR="009470CF" w:rsidRPr="002D0B45">
        <w:rPr>
          <w:rFonts w:ascii="Arial" w:hAnsi="Arial" w:cs="Arial"/>
          <w:sz w:val="22"/>
          <w:szCs w:val="22"/>
        </w:rPr>
        <w:t>»</w:t>
      </w:r>
      <w:r w:rsidRPr="002D0B45">
        <w:rPr>
          <w:rFonts w:ascii="Arial" w:hAnsi="Arial" w:cs="Arial"/>
          <w:sz w:val="22"/>
          <w:szCs w:val="22"/>
        </w:rPr>
        <w:t xml:space="preserve"> </w:t>
      </w:r>
      <w:r w:rsidR="009470CF" w:rsidRPr="002D0B45">
        <w:rPr>
          <w:rFonts w:ascii="Arial" w:hAnsi="Arial" w:cs="Arial"/>
          <w:sz w:val="22"/>
          <w:szCs w:val="22"/>
        </w:rPr>
        <w:t>–</w:t>
      </w:r>
      <w:r w:rsidRPr="002D0B45">
        <w:rPr>
          <w:rFonts w:ascii="Arial" w:hAnsi="Arial" w:cs="Arial"/>
          <w:sz w:val="22"/>
          <w:szCs w:val="22"/>
        </w:rPr>
        <w:t xml:space="preserve"> </w:t>
      </w:r>
      <w:r w:rsidR="009470CF" w:rsidRPr="002D0B45">
        <w:rPr>
          <w:rFonts w:ascii="Arial" w:hAnsi="Arial" w:cs="Arial"/>
          <w:sz w:val="22"/>
          <w:szCs w:val="22"/>
        </w:rPr>
        <w:t>de</w:t>
      </w:r>
      <w:r w:rsidRPr="002D0B45">
        <w:rPr>
          <w:rFonts w:ascii="Arial" w:hAnsi="Arial" w:cs="Arial"/>
          <w:sz w:val="22"/>
          <w:szCs w:val="22"/>
        </w:rPr>
        <w:t xml:space="preserve"> uns e outros (</w:t>
      </w:r>
      <w:r w:rsidR="009470CF" w:rsidRPr="002D0B45">
        <w:rPr>
          <w:rFonts w:ascii="Arial" w:hAnsi="Arial" w:cs="Arial"/>
          <w:sz w:val="22"/>
          <w:szCs w:val="22"/>
        </w:rPr>
        <w:t>com efeito</w:t>
      </w:r>
      <w:r w:rsidRPr="002D0B45">
        <w:rPr>
          <w:rFonts w:ascii="Arial" w:hAnsi="Arial" w:cs="Arial"/>
          <w:sz w:val="22"/>
          <w:szCs w:val="22"/>
        </w:rPr>
        <w:t>, Jesus realiz</w:t>
      </w:r>
      <w:r w:rsidR="009470CF" w:rsidRPr="002D0B45">
        <w:rPr>
          <w:rFonts w:ascii="Arial" w:hAnsi="Arial" w:cs="Arial"/>
          <w:sz w:val="22"/>
          <w:szCs w:val="22"/>
        </w:rPr>
        <w:t>ava</w:t>
      </w:r>
      <w:r w:rsidRPr="002D0B45">
        <w:rPr>
          <w:rFonts w:ascii="Arial" w:hAnsi="Arial" w:cs="Arial"/>
          <w:sz w:val="22"/>
          <w:szCs w:val="22"/>
        </w:rPr>
        <w:t xml:space="preserve"> curas tanto </w:t>
      </w:r>
      <w:r w:rsidR="009470CF" w:rsidRPr="002D0B45">
        <w:rPr>
          <w:rFonts w:ascii="Arial" w:hAnsi="Arial" w:cs="Arial"/>
          <w:sz w:val="22"/>
          <w:szCs w:val="22"/>
        </w:rPr>
        <w:t xml:space="preserve">nas sinagogas </w:t>
      </w:r>
      <w:r w:rsidRPr="002D0B45">
        <w:rPr>
          <w:rFonts w:ascii="Arial" w:hAnsi="Arial" w:cs="Arial"/>
          <w:sz w:val="22"/>
          <w:szCs w:val="22"/>
        </w:rPr>
        <w:t>como fora d</w:t>
      </w:r>
      <w:r w:rsidR="009470CF" w:rsidRPr="002D0B45">
        <w:rPr>
          <w:rFonts w:ascii="Arial" w:hAnsi="Arial" w:cs="Arial"/>
          <w:sz w:val="22"/>
          <w:szCs w:val="22"/>
        </w:rPr>
        <w:t>ela</w:t>
      </w:r>
      <w:r w:rsidRPr="002D0B45">
        <w:rPr>
          <w:rFonts w:ascii="Arial" w:hAnsi="Arial" w:cs="Arial"/>
          <w:sz w:val="22"/>
          <w:szCs w:val="22"/>
        </w:rPr>
        <w:t>s!).</w:t>
      </w:r>
    </w:p>
    <w:p w14:paraId="76784001" w14:textId="77777777" w:rsidR="00F371E5" w:rsidRPr="002D0B45" w:rsidRDefault="00F371E5" w:rsidP="00F371E5">
      <w:pPr>
        <w:jc w:val="both"/>
        <w:rPr>
          <w:rFonts w:ascii="Arial" w:hAnsi="Arial" w:cs="Arial"/>
          <w:sz w:val="22"/>
          <w:szCs w:val="22"/>
        </w:rPr>
      </w:pPr>
    </w:p>
    <w:p w14:paraId="59EC265C" w14:textId="1AD02B47"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Poder-se-ia falar </w:t>
      </w:r>
      <w:r w:rsidR="00134B04" w:rsidRPr="002D0B45">
        <w:rPr>
          <w:rFonts w:ascii="Arial" w:hAnsi="Arial" w:cs="Arial"/>
          <w:sz w:val="22"/>
          <w:szCs w:val="22"/>
        </w:rPr>
        <w:t>sem fim</w:t>
      </w:r>
      <w:r w:rsidRPr="002D0B45">
        <w:rPr>
          <w:rFonts w:ascii="Arial" w:hAnsi="Arial" w:cs="Arial"/>
          <w:sz w:val="22"/>
          <w:szCs w:val="22"/>
        </w:rPr>
        <w:t xml:space="preserve"> sobre esta tríade de acções, mas aqui basta</w:t>
      </w:r>
      <w:r w:rsidR="00134B04" w:rsidRPr="002D0B45">
        <w:rPr>
          <w:rFonts w:ascii="Arial" w:hAnsi="Arial" w:cs="Arial"/>
          <w:sz w:val="22"/>
          <w:szCs w:val="22"/>
        </w:rPr>
        <w:t>rá</w:t>
      </w:r>
      <w:r w:rsidRPr="002D0B45">
        <w:rPr>
          <w:rFonts w:ascii="Arial" w:hAnsi="Arial" w:cs="Arial"/>
          <w:sz w:val="22"/>
          <w:szCs w:val="22"/>
        </w:rPr>
        <w:t xml:space="preserve"> sublinhar que elas estão intrinsecamente ligadas umas às outras nas actividades missionárias de Jesus; elas vão juntas e visam a libertação e </w:t>
      </w:r>
      <w:r w:rsidR="00134B04" w:rsidRPr="002D0B45">
        <w:rPr>
          <w:rFonts w:ascii="Arial" w:hAnsi="Arial" w:cs="Arial"/>
          <w:sz w:val="22"/>
          <w:szCs w:val="22"/>
        </w:rPr>
        <w:t xml:space="preserve">a </w:t>
      </w:r>
      <w:r w:rsidRPr="002D0B45">
        <w:rPr>
          <w:rFonts w:ascii="Arial" w:hAnsi="Arial" w:cs="Arial"/>
          <w:sz w:val="22"/>
          <w:szCs w:val="22"/>
        </w:rPr>
        <w:t xml:space="preserve">salvação integral (corpo, alma, espírito) que Deus quer realizar através de Jesus, o </w:t>
      </w:r>
      <w:r w:rsidR="000D2ED7" w:rsidRPr="002D0B45">
        <w:rPr>
          <w:rFonts w:ascii="Arial" w:hAnsi="Arial" w:cs="Arial"/>
          <w:sz w:val="22"/>
          <w:szCs w:val="22"/>
        </w:rPr>
        <w:t>S</w:t>
      </w:r>
      <w:r w:rsidRPr="002D0B45">
        <w:rPr>
          <w:rFonts w:ascii="Arial" w:hAnsi="Arial" w:cs="Arial"/>
          <w:sz w:val="22"/>
          <w:szCs w:val="22"/>
        </w:rPr>
        <w:t xml:space="preserve">eu messias, como afirma </w:t>
      </w:r>
      <w:r w:rsidR="000D2ED7" w:rsidRPr="002D0B45">
        <w:rPr>
          <w:rFonts w:ascii="Arial" w:hAnsi="Arial" w:cs="Arial"/>
          <w:sz w:val="22"/>
          <w:szCs w:val="22"/>
        </w:rPr>
        <w:t xml:space="preserve">o Apóstolo </w:t>
      </w:r>
      <w:r w:rsidRPr="002D0B45">
        <w:rPr>
          <w:rFonts w:ascii="Arial" w:hAnsi="Arial" w:cs="Arial"/>
          <w:sz w:val="22"/>
          <w:szCs w:val="22"/>
        </w:rPr>
        <w:t xml:space="preserve">Pedro no seu discurso acima mencionado: </w:t>
      </w:r>
      <w:r w:rsidR="000D2ED7" w:rsidRPr="002D0B45">
        <w:rPr>
          <w:rFonts w:ascii="Arial" w:hAnsi="Arial" w:cs="Arial"/>
          <w:sz w:val="22"/>
          <w:szCs w:val="22"/>
        </w:rPr>
        <w:t>«</w:t>
      </w:r>
      <w:r w:rsidRPr="002D0B45">
        <w:rPr>
          <w:rFonts w:ascii="Arial" w:hAnsi="Arial" w:cs="Arial"/>
          <w:sz w:val="22"/>
          <w:szCs w:val="22"/>
        </w:rPr>
        <w:t>Deus ungiu</w:t>
      </w:r>
      <w:r w:rsidR="008167C7" w:rsidRPr="002D0B45">
        <w:rPr>
          <w:rFonts w:ascii="Arial" w:hAnsi="Arial" w:cs="Arial"/>
          <w:sz w:val="22"/>
          <w:szCs w:val="22"/>
        </w:rPr>
        <w:t>-O</w:t>
      </w:r>
      <w:r w:rsidRPr="002D0B45">
        <w:rPr>
          <w:rFonts w:ascii="Arial" w:hAnsi="Arial" w:cs="Arial"/>
          <w:sz w:val="22"/>
          <w:szCs w:val="22"/>
        </w:rPr>
        <w:t xml:space="preserve"> com o Espírito Santo e com poder</w:t>
      </w:r>
      <w:r w:rsidR="008167C7" w:rsidRPr="002D0B45">
        <w:rPr>
          <w:rFonts w:ascii="Arial" w:hAnsi="Arial" w:cs="Arial"/>
          <w:sz w:val="22"/>
          <w:szCs w:val="22"/>
        </w:rPr>
        <w:t>;</w:t>
      </w:r>
      <w:r w:rsidRPr="002D0B45">
        <w:rPr>
          <w:rFonts w:ascii="Arial" w:hAnsi="Arial" w:cs="Arial"/>
          <w:sz w:val="22"/>
          <w:szCs w:val="22"/>
        </w:rPr>
        <w:t xml:space="preserve"> </w:t>
      </w:r>
      <w:r w:rsidR="008167C7" w:rsidRPr="002D0B45">
        <w:rPr>
          <w:rFonts w:ascii="Arial" w:hAnsi="Arial" w:cs="Arial"/>
          <w:sz w:val="22"/>
          <w:szCs w:val="22"/>
        </w:rPr>
        <w:t xml:space="preserve">e Ele </w:t>
      </w:r>
      <w:r w:rsidR="008167C7" w:rsidRPr="002D0B45">
        <w:rPr>
          <w:rFonts w:ascii="Arial" w:hAnsi="Arial" w:cs="Arial"/>
          <w:i/>
          <w:iCs/>
          <w:sz w:val="22"/>
          <w:szCs w:val="22"/>
        </w:rPr>
        <w:t xml:space="preserve">andou por toda a parte fazendo o bem e curando todos os oprimidos </w:t>
      </w:r>
      <w:proofErr w:type="spellStart"/>
      <w:r w:rsidR="008167C7" w:rsidRPr="002D0B45">
        <w:rPr>
          <w:rFonts w:ascii="Arial" w:hAnsi="Arial" w:cs="Arial"/>
          <w:i/>
          <w:iCs/>
          <w:sz w:val="22"/>
          <w:szCs w:val="22"/>
        </w:rPr>
        <w:t>pelo</w:t>
      </w:r>
      <w:proofErr w:type="spellEnd"/>
      <w:r w:rsidR="008167C7" w:rsidRPr="002D0B45">
        <w:rPr>
          <w:rFonts w:ascii="Arial" w:hAnsi="Arial" w:cs="Arial"/>
          <w:i/>
          <w:iCs/>
          <w:sz w:val="22"/>
          <w:szCs w:val="22"/>
        </w:rPr>
        <w:t xml:space="preserve"> Diabo</w:t>
      </w:r>
      <w:r w:rsidR="008167C7" w:rsidRPr="002D0B45">
        <w:rPr>
          <w:rFonts w:ascii="Arial" w:hAnsi="Arial" w:cs="Arial"/>
          <w:sz w:val="22"/>
          <w:szCs w:val="22"/>
        </w:rPr>
        <w:t>, porque Deus estava com Ele»</w:t>
      </w:r>
      <w:r w:rsidRPr="002D0B45">
        <w:rPr>
          <w:rFonts w:ascii="Arial" w:hAnsi="Arial" w:cs="Arial"/>
          <w:sz w:val="22"/>
          <w:szCs w:val="22"/>
        </w:rPr>
        <w:t xml:space="preserve"> (</w:t>
      </w:r>
      <w:proofErr w:type="spellStart"/>
      <w:r w:rsidRPr="002D0B45">
        <w:rPr>
          <w:rFonts w:ascii="Arial" w:hAnsi="Arial" w:cs="Arial"/>
          <w:i/>
          <w:iCs/>
          <w:sz w:val="22"/>
          <w:szCs w:val="22"/>
        </w:rPr>
        <w:t>Act</w:t>
      </w:r>
      <w:proofErr w:type="spellEnd"/>
      <w:r w:rsidRPr="002D0B45">
        <w:rPr>
          <w:rFonts w:ascii="Arial" w:hAnsi="Arial" w:cs="Arial"/>
          <w:sz w:val="22"/>
          <w:szCs w:val="22"/>
        </w:rPr>
        <w:t xml:space="preserve"> 10,</w:t>
      </w:r>
      <w:r w:rsidR="000D2ED7" w:rsidRPr="002D0B45">
        <w:rPr>
          <w:rFonts w:ascii="Arial" w:hAnsi="Arial" w:cs="Arial"/>
          <w:sz w:val="22"/>
          <w:szCs w:val="22"/>
        </w:rPr>
        <w:t xml:space="preserve"> </w:t>
      </w:r>
      <w:r w:rsidRPr="002D0B45">
        <w:rPr>
          <w:rFonts w:ascii="Arial" w:hAnsi="Arial" w:cs="Arial"/>
          <w:sz w:val="22"/>
          <w:szCs w:val="22"/>
        </w:rPr>
        <w:t xml:space="preserve">38). </w:t>
      </w:r>
    </w:p>
    <w:p w14:paraId="53887694" w14:textId="77777777" w:rsidR="00F371E5" w:rsidRPr="002D0B45" w:rsidRDefault="00F371E5" w:rsidP="00F371E5">
      <w:pPr>
        <w:jc w:val="both"/>
        <w:rPr>
          <w:rFonts w:ascii="Arial" w:hAnsi="Arial" w:cs="Arial"/>
          <w:sz w:val="22"/>
          <w:szCs w:val="22"/>
        </w:rPr>
      </w:pPr>
    </w:p>
    <w:p w14:paraId="3539FFD5" w14:textId="2DABE519"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Esta tríade </w:t>
      </w:r>
      <w:r w:rsidR="00134B04" w:rsidRPr="002D0B45">
        <w:rPr>
          <w:rFonts w:ascii="Arial" w:hAnsi="Arial" w:cs="Arial"/>
          <w:sz w:val="22"/>
          <w:szCs w:val="22"/>
        </w:rPr>
        <w:t>deve</w:t>
      </w:r>
      <w:r w:rsidRPr="002D0B45">
        <w:rPr>
          <w:rFonts w:ascii="Arial" w:hAnsi="Arial" w:cs="Arial"/>
          <w:sz w:val="22"/>
          <w:szCs w:val="22"/>
        </w:rPr>
        <w:t xml:space="preserve"> </w:t>
      </w:r>
      <w:r w:rsidR="00F27C97" w:rsidRPr="002D0B45">
        <w:rPr>
          <w:rFonts w:ascii="Arial" w:hAnsi="Arial" w:cs="Arial"/>
          <w:sz w:val="22"/>
          <w:szCs w:val="22"/>
        </w:rPr>
        <w:t>ser</w:t>
      </w:r>
      <w:r w:rsidRPr="002D0B45">
        <w:rPr>
          <w:rFonts w:ascii="Arial" w:hAnsi="Arial" w:cs="Arial"/>
          <w:sz w:val="22"/>
          <w:szCs w:val="22"/>
        </w:rPr>
        <w:t xml:space="preserve"> recorda</w:t>
      </w:r>
      <w:r w:rsidR="00F27C97" w:rsidRPr="002D0B45">
        <w:rPr>
          <w:rFonts w:ascii="Arial" w:hAnsi="Arial" w:cs="Arial"/>
          <w:sz w:val="22"/>
          <w:szCs w:val="22"/>
        </w:rPr>
        <w:t>da</w:t>
      </w:r>
      <w:r w:rsidRPr="002D0B45">
        <w:rPr>
          <w:rFonts w:ascii="Arial" w:hAnsi="Arial" w:cs="Arial"/>
          <w:sz w:val="22"/>
          <w:szCs w:val="22"/>
        </w:rPr>
        <w:t xml:space="preserve"> e realiza</w:t>
      </w:r>
      <w:r w:rsidR="00F27C97" w:rsidRPr="002D0B45">
        <w:rPr>
          <w:rFonts w:ascii="Arial" w:hAnsi="Arial" w:cs="Arial"/>
          <w:sz w:val="22"/>
          <w:szCs w:val="22"/>
        </w:rPr>
        <w:t>da</w:t>
      </w:r>
      <w:r w:rsidRPr="002D0B45">
        <w:rPr>
          <w:rFonts w:ascii="Arial" w:hAnsi="Arial" w:cs="Arial"/>
          <w:sz w:val="22"/>
          <w:szCs w:val="22"/>
        </w:rPr>
        <w:t xml:space="preserve"> p</w:t>
      </w:r>
      <w:r w:rsidR="00F27C97" w:rsidRPr="002D0B45">
        <w:rPr>
          <w:rFonts w:ascii="Arial" w:hAnsi="Arial" w:cs="Arial"/>
          <w:sz w:val="22"/>
          <w:szCs w:val="22"/>
        </w:rPr>
        <w:t>or</w:t>
      </w:r>
      <w:r w:rsidRPr="002D0B45">
        <w:rPr>
          <w:rFonts w:ascii="Arial" w:hAnsi="Arial" w:cs="Arial"/>
          <w:sz w:val="22"/>
          <w:szCs w:val="22"/>
        </w:rPr>
        <w:t xml:space="preserve"> cada missionário de Deus na escola de Jesus: ensin</w:t>
      </w:r>
      <w:r w:rsidR="00F27C97" w:rsidRPr="002D0B45">
        <w:rPr>
          <w:rFonts w:ascii="Arial" w:hAnsi="Arial" w:cs="Arial"/>
          <w:sz w:val="22"/>
          <w:szCs w:val="22"/>
        </w:rPr>
        <w:t>ar</w:t>
      </w:r>
      <w:r w:rsidRPr="002D0B45">
        <w:rPr>
          <w:rFonts w:ascii="Arial" w:hAnsi="Arial" w:cs="Arial"/>
          <w:sz w:val="22"/>
          <w:szCs w:val="22"/>
        </w:rPr>
        <w:t>, an</w:t>
      </w:r>
      <w:r w:rsidR="00F27C97" w:rsidRPr="002D0B45">
        <w:rPr>
          <w:rFonts w:ascii="Arial" w:hAnsi="Arial" w:cs="Arial"/>
          <w:sz w:val="22"/>
          <w:szCs w:val="22"/>
        </w:rPr>
        <w:t>u</w:t>
      </w:r>
      <w:r w:rsidRPr="002D0B45">
        <w:rPr>
          <w:rFonts w:ascii="Arial" w:hAnsi="Arial" w:cs="Arial"/>
          <w:sz w:val="22"/>
          <w:szCs w:val="22"/>
        </w:rPr>
        <w:t>nci</w:t>
      </w:r>
      <w:r w:rsidR="00F27C97" w:rsidRPr="002D0B45">
        <w:rPr>
          <w:rFonts w:ascii="Arial" w:hAnsi="Arial" w:cs="Arial"/>
          <w:sz w:val="22"/>
          <w:szCs w:val="22"/>
        </w:rPr>
        <w:t>ar</w:t>
      </w:r>
      <w:r w:rsidRPr="002D0B45">
        <w:rPr>
          <w:rFonts w:ascii="Arial" w:hAnsi="Arial" w:cs="Arial"/>
          <w:sz w:val="22"/>
          <w:szCs w:val="22"/>
        </w:rPr>
        <w:t>, cura</w:t>
      </w:r>
      <w:r w:rsidR="00F27C97" w:rsidRPr="002D0B45">
        <w:rPr>
          <w:rFonts w:ascii="Arial" w:hAnsi="Arial" w:cs="Arial"/>
          <w:sz w:val="22"/>
          <w:szCs w:val="22"/>
        </w:rPr>
        <w:t>r</w:t>
      </w:r>
      <w:r w:rsidRPr="002D0B45">
        <w:rPr>
          <w:rFonts w:ascii="Arial" w:hAnsi="Arial" w:cs="Arial"/>
          <w:sz w:val="22"/>
          <w:szCs w:val="22"/>
        </w:rPr>
        <w:t xml:space="preserve">, </w:t>
      </w:r>
      <w:r w:rsidR="00F27C97" w:rsidRPr="002D0B45">
        <w:rPr>
          <w:rFonts w:ascii="Arial" w:hAnsi="Arial" w:cs="Arial"/>
          <w:sz w:val="22"/>
          <w:szCs w:val="22"/>
        </w:rPr>
        <w:t>cujo</w:t>
      </w:r>
      <w:r w:rsidRPr="002D0B45">
        <w:rPr>
          <w:rFonts w:ascii="Arial" w:hAnsi="Arial" w:cs="Arial"/>
          <w:sz w:val="22"/>
          <w:szCs w:val="22"/>
        </w:rPr>
        <w:t xml:space="preserve"> fulcro </w:t>
      </w:r>
      <w:r w:rsidR="00134B04" w:rsidRPr="002D0B45">
        <w:rPr>
          <w:rFonts w:ascii="Arial" w:hAnsi="Arial" w:cs="Arial"/>
          <w:sz w:val="22"/>
          <w:szCs w:val="22"/>
        </w:rPr>
        <w:t xml:space="preserve">era </w:t>
      </w:r>
      <w:r w:rsidRPr="002D0B45">
        <w:rPr>
          <w:rFonts w:ascii="Arial" w:hAnsi="Arial" w:cs="Arial"/>
          <w:sz w:val="22"/>
          <w:szCs w:val="22"/>
        </w:rPr>
        <w:t xml:space="preserve">e </w:t>
      </w:r>
      <w:r w:rsidR="00134B04" w:rsidRPr="002D0B45">
        <w:rPr>
          <w:rFonts w:ascii="Arial" w:hAnsi="Arial" w:cs="Arial"/>
          <w:sz w:val="22"/>
          <w:szCs w:val="22"/>
        </w:rPr>
        <w:t>continua a ser</w:t>
      </w:r>
      <w:r w:rsidRPr="002D0B45">
        <w:rPr>
          <w:rFonts w:ascii="Arial" w:hAnsi="Arial" w:cs="Arial"/>
          <w:sz w:val="22"/>
          <w:szCs w:val="22"/>
        </w:rPr>
        <w:t xml:space="preserve"> sempre o an</w:t>
      </w:r>
      <w:r w:rsidR="00F27C97" w:rsidRPr="002D0B45">
        <w:rPr>
          <w:rFonts w:ascii="Arial" w:hAnsi="Arial" w:cs="Arial"/>
          <w:sz w:val="22"/>
          <w:szCs w:val="22"/>
        </w:rPr>
        <w:t>unciar</w:t>
      </w:r>
      <w:r w:rsidRPr="002D0B45">
        <w:rPr>
          <w:rFonts w:ascii="Arial" w:hAnsi="Arial" w:cs="Arial"/>
          <w:sz w:val="22"/>
          <w:szCs w:val="22"/>
        </w:rPr>
        <w:t xml:space="preserve"> [</w:t>
      </w:r>
      <w:proofErr w:type="spellStart"/>
      <w:r w:rsidRPr="002D0B45">
        <w:rPr>
          <w:rFonts w:ascii="Arial" w:hAnsi="Arial" w:cs="Arial"/>
          <w:i/>
          <w:iCs/>
          <w:sz w:val="22"/>
          <w:szCs w:val="22"/>
        </w:rPr>
        <w:t>kēryssō</w:t>
      </w:r>
      <w:proofErr w:type="spellEnd"/>
      <w:r w:rsidRPr="002D0B45">
        <w:rPr>
          <w:rFonts w:ascii="Arial" w:hAnsi="Arial" w:cs="Arial"/>
          <w:sz w:val="22"/>
          <w:szCs w:val="22"/>
        </w:rPr>
        <w:t xml:space="preserve">], </w:t>
      </w:r>
      <w:r w:rsidR="00F27C97" w:rsidRPr="002D0B45">
        <w:rPr>
          <w:rFonts w:ascii="Arial" w:hAnsi="Arial" w:cs="Arial"/>
          <w:sz w:val="22"/>
          <w:szCs w:val="22"/>
        </w:rPr>
        <w:t xml:space="preserve">que </w:t>
      </w:r>
      <w:r w:rsidRPr="002D0B45">
        <w:rPr>
          <w:rFonts w:ascii="Arial" w:hAnsi="Arial" w:cs="Arial"/>
          <w:sz w:val="22"/>
          <w:szCs w:val="22"/>
        </w:rPr>
        <w:t xml:space="preserve">também </w:t>
      </w:r>
      <w:r w:rsidR="00F27C97" w:rsidRPr="002D0B45">
        <w:rPr>
          <w:rFonts w:ascii="Arial" w:hAnsi="Arial" w:cs="Arial"/>
          <w:sz w:val="22"/>
          <w:szCs w:val="22"/>
        </w:rPr>
        <w:t xml:space="preserve">pode ser </w:t>
      </w:r>
      <w:r w:rsidRPr="002D0B45">
        <w:rPr>
          <w:rFonts w:ascii="Arial" w:hAnsi="Arial" w:cs="Arial"/>
          <w:sz w:val="22"/>
          <w:szCs w:val="22"/>
        </w:rPr>
        <w:t>traduz</w:t>
      </w:r>
      <w:r w:rsidR="00F27C97" w:rsidRPr="002D0B45">
        <w:rPr>
          <w:rFonts w:ascii="Arial" w:hAnsi="Arial" w:cs="Arial"/>
          <w:sz w:val="22"/>
          <w:szCs w:val="22"/>
        </w:rPr>
        <w:t>ido por pregar</w:t>
      </w:r>
      <w:r w:rsidRPr="002D0B45">
        <w:rPr>
          <w:rFonts w:ascii="Arial" w:hAnsi="Arial" w:cs="Arial"/>
          <w:sz w:val="22"/>
          <w:szCs w:val="22"/>
        </w:rPr>
        <w:t xml:space="preserve">, a boa nova do Reino de Deus. </w:t>
      </w:r>
      <w:r w:rsidR="00134B04" w:rsidRPr="002D0B45">
        <w:rPr>
          <w:rFonts w:ascii="Arial" w:hAnsi="Arial" w:cs="Arial"/>
          <w:sz w:val="22"/>
          <w:szCs w:val="22"/>
        </w:rPr>
        <w:t>Com efeito</w:t>
      </w:r>
      <w:r w:rsidRPr="002D0B45">
        <w:rPr>
          <w:rFonts w:ascii="Arial" w:hAnsi="Arial" w:cs="Arial"/>
          <w:sz w:val="22"/>
          <w:szCs w:val="22"/>
        </w:rPr>
        <w:t>, a primeir</w:t>
      </w:r>
      <w:r w:rsidR="00226928" w:rsidRPr="002D0B45">
        <w:rPr>
          <w:rFonts w:ascii="Arial" w:hAnsi="Arial" w:cs="Arial"/>
          <w:sz w:val="22"/>
          <w:szCs w:val="22"/>
        </w:rPr>
        <w:t>a</w:t>
      </w:r>
      <w:r w:rsidRPr="002D0B45">
        <w:rPr>
          <w:rFonts w:ascii="Arial" w:hAnsi="Arial" w:cs="Arial"/>
          <w:sz w:val="22"/>
          <w:szCs w:val="22"/>
        </w:rPr>
        <w:t xml:space="preserve"> acção e palavra de Jesus que o evangelista menciona é precisamente esta: </w:t>
      </w:r>
      <w:r w:rsidR="00226928" w:rsidRPr="002D0B45">
        <w:rPr>
          <w:rFonts w:ascii="Arial" w:hAnsi="Arial" w:cs="Arial"/>
          <w:sz w:val="22"/>
          <w:szCs w:val="22"/>
        </w:rPr>
        <w:t>«</w:t>
      </w:r>
      <w:r w:rsidRPr="002D0B45">
        <w:rPr>
          <w:rFonts w:ascii="Arial" w:hAnsi="Arial" w:cs="Arial"/>
          <w:sz w:val="22"/>
          <w:szCs w:val="22"/>
        </w:rPr>
        <w:t xml:space="preserve">Desde então Jesus começou a proclamar e a dizer: </w:t>
      </w:r>
      <w:r w:rsidR="00226928" w:rsidRPr="002D0B45">
        <w:rPr>
          <w:rFonts w:ascii="Arial" w:hAnsi="Arial" w:cs="Arial"/>
          <w:sz w:val="22"/>
          <w:szCs w:val="22"/>
        </w:rPr>
        <w:t>“</w:t>
      </w:r>
      <w:r w:rsidRPr="002D0B45">
        <w:rPr>
          <w:rFonts w:ascii="Arial" w:hAnsi="Arial" w:cs="Arial"/>
          <w:sz w:val="22"/>
          <w:szCs w:val="22"/>
        </w:rPr>
        <w:t>Convert</w:t>
      </w:r>
      <w:r w:rsidR="00226928" w:rsidRPr="002D0B45">
        <w:rPr>
          <w:rFonts w:ascii="Arial" w:hAnsi="Arial" w:cs="Arial"/>
          <w:sz w:val="22"/>
          <w:szCs w:val="22"/>
        </w:rPr>
        <w:t>ei</w:t>
      </w:r>
      <w:r w:rsidRPr="002D0B45">
        <w:rPr>
          <w:rFonts w:ascii="Arial" w:hAnsi="Arial" w:cs="Arial"/>
          <w:sz w:val="22"/>
          <w:szCs w:val="22"/>
        </w:rPr>
        <w:t>-vos, pois está próximo o reino dos céus</w:t>
      </w:r>
      <w:r w:rsidR="00226928"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Mt</w:t>
      </w:r>
      <w:proofErr w:type="spellEnd"/>
      <w:r w:rsidRPr="002D0B45">
        <w:rPr>
          <w:rFonts w:ascii="Arial" w:hAnsi="Arial" w:cs="Arial"/>
          <w:sz w:val="22"/>
          <w:szCs w:val="22"/>
        </w:rPr>
        <w:t xml:space="preserve"> 4, 17).</w:t>
      </w:r>
    </w:p>
    <w:p w14:paraId="62D4F8EC" w14:textId="77777777" w:rsidR="007A6B85" w:rsidRPr="002D0B45" w:rsidRDefault="007A6B85" w:rsidP="00F371E5">
      <w:pPr>
        <w:jc w:val="both"/>
        <w:rPr>
          <w:rFonts w:ascii="Arial" w:hAnsi="Arial" w:cs="Arial"/>
          <w:sz w:val="22"/>
          <w:szCs w:val="22"/>
        </w:rPr>
      </w:pPr>
    </w:p>
    <w:p w14:paraId="0D184FB8" w14:textId="78EBE26D" w:rsidR="00F371E5" w:rsidRPr="002D0B45" w:rsidRDefault="00F371E5" w:rsidP="00F371E5">
      <w:pPr>
        <w:jc w:val="both"/>
        <w:rPr>
          <w:rFonts w:ascii="Arial" w:hAnsi="Arial" w:cs="Arial"/>
          <w:i/>
          <w:iCs/>
          <w:sz w:val="22"/>
          <w:szCs w:val="22"/>
        </w:rPr>
      </w:pPr>
      <w:r w:rsidRPr="002D0B45">
        <w:rPr>
          <w:rFonts w:ascii="Arial" w:hAnsi="Arial" w:cs="Arial"/>
          <w:i/>
          <w:iCs/>
          <w:sz w:val="22"/>
          <w:szCs w:val="22"/>
        </w:rPr>
        <w:t xml:space="preserve">3. </w:t>
      </w:r>
      <w:r w:rsidR="00BB7721" w:rsidRPr="002D0B45">
        <w:rPr>
          <w:rFonts w:ascii="Arial" w:hAnsi="Arial" w:cs="Arial"/>
          <w:i/>
          <w:iCs/>
          <w:sz w:val="22"/>
          <w:szCs w:val="22"/>
        </w:rPr>
        <w:t>«</w:t>
      </w:r>
      <w:r w:rsidRPr="002D0B45">
        <w:rPr>
          <w:rFonts w:ascii="Arial" w:hAnsi="Arial" w:cs="Arial"/>
          <w:i/>
          <w:iCs/>
          <w:sz w:val="22"/>
          <w:szCs w:val="22"/>
        </w:rPr>
        <w:t>Convertei-vos, pois está próximo o reino dos céus.</w:t>
      </w:r>
      <w:r w:rsidR="00BB7721" w:rsidRPr="002D0B45">
        <w:rPr>
          <w:rFonts w:ascii="Arial" w:hAnsi="Arial" w:cs="Arial"/>
          <w:i/>
          <w:iCs/>
          <w:sz w:val="22"/>
          <w:szCs w:val="22"/>
        </w:rPr>
        <w:t>»</w:t>
      </w:r>
      <w:r w:rsidRPr="002D0B45">
        <w:rPr>
          <w:rFonts w:ascii="Arial" w:hAnsi="Arial" w:cs="Arial"/>
          <w:i/>
          <w:iCs/>
          <w:sz w:val="22"/>
          <w:szCs w:val="22"/>
        </w:rPr>
        <w:t xml:space="preserve"> Uma conversão cristã </w:t>
      </w:r>
      <w:r w:rsidR="00BB7721" w:rsidRPr="002D0B45">
        <w:rPr>
          <w:rFonts w:ascii="Arial" w:hAnsi="Arial" w:cs="Arial"/>
          <w:i/>
          <w:iCs/>
          <w:sz w:val="22"/>
          <w:szCs w:val="22"/>
        </w:rPr>
        <w:t xml:space="preserve">contínua, missionária e </w:t>
      </w:r>
      <w:r w:rsidRPr="002D0B45">
        <w:rPr>
          <w:rFonts w:ascii="Arial" w:hAnsi="Arial" w:cs="Arial"/>
          <w:i/>
          <w:iCs/>
          <w:sz w:val="22"/>
          <w:szCs w:val="22"/>
        </w:rPr>
        <w:t>ecuménica</w:t>
      </w:r>
      <w:r w:rsidR="00BB7721" w:rsidRPr="002D0B45">
        <w:rPr>
          <w:rFonts w:ascii="Arial" w:hAnsi="Arial" w:cs="Arial"/>
          <w:i/>
          <w:iCs/>
          <w:sz w:val="22"/>
          <w:szCs w:val="22"/>
        </w:rPr>
        <w:t xml:space="preserve"> </w:t>
      </w:r>
      <w:proofErr w:type="spellStart"/>
      <w:r w:rsidR="00BB7721" w:rsidRPr="002D0B45">
        <w:rPr>
          <w:rFonts w:ascii="Arial" w:hAnsi="Arial" w:cs="Arial"/>
          <w:i/>
          <w:iCs/>
          <w:sz w:val="22"/>
          <w:szCs w:val="22"/>
        </w:rPr>
        <w:t>pelo</w:t>
      </w:r>
      <w:proofErr w:type="spellEnd"/>
      <w:r w:rsidRPr="002D0B45">
        <w:rPr>
          <w:rFonts w:ascii="Arial" w:hAnsi="Arial" w:cs="Arial"/>
          <w:i/>
          <w:iCs/>
          <w:sz w:val="22"/>
          <w:szCs w:val="22"/>
        </w:rPr>
        <w:t xml:space="preserve"> Reino </w:t>
      </w:r>
    </w:p>
    <w:p w14:paraId="78B7084D" w14:textId="77777777" w:rsidR="00F371E5" w:rsidRPr="002D0B45" w:rsidRDefault="00F371E5" w:rsidP="00F371E5">
      <w:pPr>
        <w:jc w:val="both"/>
        <w:rPr>
          <w:rFonts w:ascii="Arial" w:hAnsi="Arial" w:cs="Arial"/>
          <w:sz w:val="22"/>
          <w:szCs w:val="22"/>
        </w:rPr>
      </w:pPr>
    </w:p>
    <w:p w14:paraId="20C67699" w14:textId="3E94A109" w:rsidR="00F371E5" w:rsidRPr="002D0B45" w:rsidRDefault="00F371E5" w:rsidP="00F371E5">
      <w:pPr>
        <w:jc w:val="both"/>
        <w:rPr>
          <w:rFonts w:ascii="Arial" w:hAnsi="Arial" w:cs="Arial"/>
          <w:sz w:val="22"/>
          <w:szCs w:val="22"/>
        </w:rPr>
      </w:pPr>
      <w:r w:rsidRPr="002D0B45">
        <w:rPr>
          <w:rFonts w:ascii="Arial" w:hAnsi="Arial" w:cs="Arial"/>
          <w:sz w:val="22"/>
          <w:szCs w:val="22"/>
        </w:rPr>
        <w:t xml:space="preserve">A proclamação da vinda do Reino de Deus (aqui chamado </w:t>
      </w:r>
      <w:r w:rsidR="00D87D1B" w:rsidRPr="002D0B45">
        <w:rPr>
          <w:rFonts w:ascii="Arial" w:hAnsi="Arial" w:cs="Arial"/>
          <w:sz w:val="22"/>
          <w:szCs w:val="22"/>
        </w:rPr>
        <w:t>“</w:t>
      </w:r>
      <w:r w:rsidRPr="002D0B45">
        <w:rPr>
          <w:rFonts w:ascii="Arial" w:hAnsi="Arial" w:cs="Arial"/>
          <w:sz w:val="22"/>
          <w:szCs w:val="22"/>
        </w:rPr>
        <w:t>reino dos céus</w:t>
      </w:r>
      <w:r w:rsidR="00D87D1B" w:rsidRPr="002D0B45">
        <w:rPr>
          <w:rFonts w:ascii="Arial" w:hAnsi="Arial" w:cs="Arial"/>
          <w:sz w:val="22"/>
          <w:szCs w:val="22"/>
        </w:rPr>
        <w:t>”</w:t>
      </w:r>
      <w:r w:rsidRPr="002D0B45">
        <w:rPr>
          <w:rFonts w:ascii="Arial" w:hAnsi="Arial" w:cs="Arial"/>
          <w:sz w:val="22"/>
          <w:szCs w:val="22"/>
        </w:rPr>
        <w:t xml:space="preserve"> para evitar, segundo </w:t>
      </w:r>
      <w:r w:rsidR="00D87D1B" w:rsidRPr="002D0B45">
        <w:rPr>
          <w:rFonts w:ascii="Arial" w:hAnsi="Arial" w:cs="Arial"/>
          <w:sz w:val="22"/>
          <w:szCs w:val="22"/>
        </w:rPr>
        <w:t>a tradição</w:t>
      </w:r>
      <w:r w:rsidRPr="002D0B45">
        <w:rPr>
          <w:rFonts w:ascii="Arial" w:hAnsi="Arial" w:cs="Arial"/>
          <w:sz w:val="22"/>
          <w:szCs w:val="22"/>
        </w:rPr>
        <w:t xml:space="preserve"> judaic</w:t>
      </w:r>
      <w:r w:rsidR="00D87D1B" w:rsidRPr="002D0B45">
        <w:rPr>
          <w:rFonts w:ascii="Arial" w:hAnsi="Arial" w:cs="Arial"/>
          <w:sz w:val="22"/>
          <w:szCs w:val="22"/>
        </w:rPr>
        <w:t>a</w:t>
      </w:r>
      <w:r w:rsidRPr="002D0B45">
        <w:rPr>
          <w:rFonts w:ascii="Arial" w:hAnsi="Arial" w:cs="Arial"/>
          <w:sz w:val="22"/>
          <w:szCs w:val="22"/>
        </w:rPr>
        <w:t xml:space="preserve">, mencionar directamente Deus) vai junto com o convite cordial à conversão para acolher esta nova realidade dada por Deus em Jesus. </w:t>
      </w:r>
      <w:r w:rsidR="007D32C9" w:rsidRPr="002D0B45">
        <w:rPr>
          <w:rFonts w:ascii="Arial" w:hAnsi="Arial" w:cs="Arial"/>
          <w:sz w:val="22"/>
          <w:szCs w:val="22"/>
        </w:rPr>
        <w:t>Com efeito</w:t>
      </w:r>
      <w:r w:rsidRPr="002D0B45">
        <w:rPr>
          <w:rFonts w:ascii="Arial" w:hAnsi="Arial" w:cs="Arial"/>
          <w:sz w:val="22"/>
          <w:szCs w:val="22"/>
        </w:rPr>
        <w:t>, a conversão, ou melhor, a acção de converter</w:t>
      </w:r>
      <w:r w:rsidR="007D32C9" w:rsidRPr="002D0B45">
        <w:rPr>
          <w:rFonts w:ascii="Arial" w:hAnsi="Arial" w:cs="Arial"/>
          <w:sz w:val="22"/>
          <w:szCs w:val="22"/>
        </w:rPr>
        <w:t>-se</w:t>
      </w:r>
      <w:r w:rsidRPr="002D0B45">
        <w:rPr>
          <w:rFonts w:ascii="Arial" w:hAnsi="Arial" w:cs="Arial"/>
          <w:sz w:val="22"/>
          <w:szCs w:val="22"/>
        </w:rPr>
        <w:t>, como explic</w:t>
      </w:r>
      <w:r w:rsidR="007D32C9" w:rsidRPr="002D0B45">
        <w:rPr>
          <w:rFonts w:ascii="Arial" w:hAnsi="Arial" w:cs="Arial"/>
          <w:sz w:val="22"/>
          <w:szCs w:val="22"/>
        </w:rPr>
        <w:t>á</w:t>
      </w:r>
      <w:r w:rsidRPr="002D0B45">
        <w:rPr>
          <w:rFonts w:ascii="Arial" w:hAnsi="Arial" w:cs="Arial"/>
          <w:sz w:val="22"/>
          <w:szCs w:val="22"/>
        </w:rPr>
        <w:t xml:space="preserve">mos num dos comentários anteriores, não se limita a um simples abandono dos pecados para regressar a Deus; segundo a etimologia da palavra grega </w:t>
      </w:r>
      <w:proofErr w:type="spellStart"/>
      <w:r w:rsidRPr="002D0B45">
        <w:rPr>
          <w:rFonts w:ascii="Arial" w:hAnsi="Arial" w:cs="Arial"/>
          <w:i/>
          <w:iCs/>
          <w:sz w:val="22"/>
          <w:szCs w:val="22"/>
        </w:rPr>
        <w:t>metanoiete</w:t>
      </w:r>
      <w:proofErr w:type="spellEnd"/>
      <w:r w:rsidRPr="002D0B45">
        <w:rPr>
          <w:rFonts w:ascii="Arial" w:hAnsi="Arial" w:cs="Arial"/>
          <w:sz w:val="22"/>
          <w:szCs w:val="22"/>
        </w:rPr>
        <w:t xml:space="preserve"> </w:t>
      </w:r>
      <w:r w:rsidR="007D32C9" w:rsidRPr="002D0B45">
        <w:rPr>
          <w:rFonts w:ascii="Arial" w:hAnsi="Arial" w:cs="Arial"/>
          <w:sz w:val="22"/>
          <w:szCs w:val="22"/>
        </w:rPr>
        <w:t>“</w:t>
      </w:r>
      <w:r w:rsidRPr="002D0B45">
        <w:rPr>
          <w:rFonts w:ascii="Arial" w:hAnsi="Arial" w:cs="Arial"/>
          <w:sz w:val="22"/>
          <w:szCs w:val="22"/>
        </w:rPr>
        <w:t>converte</w:t>
      </w:r>
      <w:r w:rsidR="007D32C9" w:rsidRPr="002D0B45">
        <w:rPr>
          <w:rFonts w:ascii="Arial" w:hAnsi="Arial" w:cs="Arial"/>
          <w:sz w:val="22"/>
          <w:szCs w:val="22"/>
        </w:rPr>
        <w:t>i-vos” implica também e sobretudo um pensar (</w:t>
      </w:r>
      <w:proofErr w:type="spellStart"/>
      <w:r w:rsidR="007D32C9" w:rsidRPr="002D0B45">
        <w:rPr>
          <w:rFonts w:ascii="Arial" w:hAnsi="Arial" w:cs="Arial"/>
          <w:i/>
          <w:iCs/>
          <w:sz w:val="22"/>
          <w:szCs w:val="22"/>
        </w:rPr>
        <w:t>noeite</w:t>
      </w:r>
      <w:proofErr w:type="spellEnd"/>
      <w:r w:rsidR="007D32C9" w:rsidRPr="002D0B45">
        <w:rPr>
          <w:rFonts w:ascii="Arial" w:hAnsi="Arial" w:cs="Arial"/>
          <w:sz w:val="22"/>
          <w:szCs w:val="22"/>
        </w:rPr>
        <w:t>) para além (</w:t>
      </w:r>
      <w:r w:rsidR="007D32C9" w:rsidRPr="002D0B45">
        <w:rPr>
          <w:rFonts w:ascii="Arial" w:hAnsi="Arial" w:cs="Arial"/>
          <w:i/>
          <w:iCs/>
          <w:sz w:val="22"/>
          <w:szCs w:val="22"/>
        </w:rPr>
        <w:t>meta</w:t>
      </w:r>
      <w:r w:rsidR="007D32C9" w:rsidRPr="002D0B45">
        <w:rPr>
          <w:rFonts w:ascii="Arial" w:hAnsi="Arial" w:cs="Arial"/>
          <w:sz w:val="22"/>
          <w:szCs w:val="22"/>
        </w:rPr>
        <w:t xml:space="preserve">), um ir além dos </w:t>
      </w:r>
      <w:r w:rsidR="007D32C9" w:rsidRPr="002D0B45">
        <w:rPr>
          <w:rFonts w:ascii="Arial" w:hAnsi="Arial" w:cs="Arial"/>
          <w:sz w:val="22"/>
          <w:szCs w:val="22"/>
        </w:rPr>
        <w:lastRenderedPageBreak/>
        <w:t>padrões habituais de raciocínio, para acreditar no Evangelho anunciado e realizado por Jesus e para abraçar o dom do Reino que n’Ele chegou a todos.</w:t>
      </w:r>
    </w:p>
    <w:p w14:paraId="78C09289" w14:textId="77777777" w:rsidR="00F371E5" w:rsidRPr="002D0B45" w:rsidRDefault="00F371E5" w:rsidP="00F371E5">
      <w:pPr>
        <w:jc w:val="both"/>
        <w:rPr>
          <w:rFonts w:ascii="Arial" w:hAnsi="Arial" w:cs="Arial"/>
          <w:sz w:val="22"/>
          <w:szCs w:val="22"/>
        </w:rPr>
      </w:pPr>
    </w:p>
    <w:p w14:paraId="0EC29280" w14:textId="1C49671E" w:rsidR="00F371E5" w:rsidRPr="002D0B45" w:rsidRDefault="00831E9E" w:rsidP="00F371E5">
      <w:pPr>
        <w:jc w:val="both"/>
        <w:rPr>
          <w:rFonts w:ascii="Arial" w:hAnsi="Arial" w:cs="Arial"/>
          <w:sz w:val="22"/>
          <w:szCs w:val="22"/>
        </w:rPr>
      </w:pPr>
      <w:r w:rsidRPr="002D0B45">
        <w:rPr>
          <w:rFonts w:ascii="Arial" w:hAnsi="Arial" w:cs="Arial"/>
          <w:sz w:val="22"/>
          <w:szCs w:val="22"/>
        </w:rPr>
        <w:t>É curiosos notar que,</w:t>
      </w:r>
      <w:r w:rsidR="00F371E5" w:rsidRPr="002D0B45">
        <w:rPr>
          <w:rFonts w:ascii="Arial" w:hAnsi="Arial" w:cs="Arial"/>
          <w:sz w:val="22"/>
          <w:szCs w:val="22"/>
        </w:rPr>
        <w:t xml:space="preserve"> de acordo com o Evangelho de Mateus (que </w:t>
      </w:r>
      <w:r w:rsidRPr="002D0B45">
        <w:rPr>
          <w:rFonts w:ascii="Arial" w:hAnsi="Arial" w:cs="Arial"/>
          <w:sz w:val="22"/>
          <w:szCs w:val="22"/>
        </w:rPr>
        <w:t>ouvimos</w:t>
      </w:r>
      <w:r w:rsidR="00F371E5" w:rsidRPr="002D0B45">
        <w:rPr>
          <w:rFonts w:ascii="Arial" w:hAnsi="Arial" w:cs="Arial"/>
          <w:sz w:val="22"/>
          <w:szCs w:val="22"/>
        </w:rPr>
        <w:t xml:space="preserve"> hoje e </w:t>
      </w:r>
      <w:r w:rsidRPr="002D0B45">
        <w:rPr>
          <w:rFonts w:ascii="Arial" w:hAnsi="Arial" w:cs="Arial"/>
          <w:sz w:val="22"/>
          <w:szCs w:val="22"/>
        </w:rPr>
        <w:t xml:space="preserve">vamos ouvir </w:t>
      </w:r>
      <w:r w:rsidR="00F371E5" w:rsidRPr="002D0B45">
        <w:rPr>
          <w:rFonts w:ascii="Arial" w:hAnsi="Arial" w:cs="Arial"/>
          <w:sz w:val="22"/>
          <w:szCs w:val="22"/>
        </w:rPr>
        <w:t>nos domingos deste ano litúrgico A), este convite cordial</w:t>
      </w:r>
      <w:r w:rsidR="00F3309B" w:rsidRPr="002D0B45">
        <w:rPr>
          <w:rFonts w:ascii="Arial" w:hAnsi="Arial" w:cs="Arial"/>
          <w:sz w:val="22"/>
          <w:szCs w:val="22"/>
        </w:rPr>
        <w:t>,</w:t>
      </w:r>
      <w:r w:rsidR="00F371E5" w:rsidRPr="002D0B45">
        <w:rPr>
          <w:rFonts w:ascii="Arial" w:hAnsi="Arial" w:cs="Arial"/>
          <w:sz w:val="22"/>
          <w:szCs w:val="22"/>
        </w:rPr>
        <w:t xml:space="preserve"> mas premente</w:t>
      </w:r>
      <w:r w:rsidR="00F3309B" w:rsidRPr="002D0B45">
        <w:rPr>
          <w:rFonts w:ascii="Arial" w:hAnsi="Arial" w:cs="Arial"/>
          <w:sz w:val="22"/>
          <w:szCs w:val="22"/>
        </w:rPr>
        <w:t>,</w:t>
      </w:r>
      <w:r w:rsidR="00F371E5" w:rsidRPr="002D0B45">
        <w:rPr>
          <w:rFonts w:ascii="Arial" w:hAnsi="Arial" w:cs="Arial"/>
          <w:sz w:val="22"/>
          <w:szCs w:val="22"/>
        </w:rPr>
        <w:t xml:space="preserve"> à conversão </w:t>
      </w:r>
      <w:proofErr w:type="spellStart"/>
      <w:r w:rsidRPr="002D0B45">
        <w:rPr>
          <w:rFonts w:ascii="Arial" w:hAnsi="Arial" w:cs="Arial"/>
          <w:sz w:val="22"/>
          <w:szCs w:val="22"/>
        </w:rPr>
        <w:t>pelo</w:t>
      </w:r>
      <w:proofErr w:type="spellEnd"/>
      <w:r w:rsidR="00F371E5" w:rsidRPr="002D0B45">
        <w:rPr>
          <w:rFonts w:ascii="Arial" w:hAnsi="Arial" w:cs="Arial"/>
          <w:sz w:val="22"/>
          <w:szCs w:val="22"/>
        </w:rPr>
        <w:t xml:space="preserve"> Reino não foi anunciado </w:t>
      </w:r>
      <w:proofErr w:type="spellStart"/>
      <w:r w:rsidR="00F371E5" w:rsidRPr="002D0B45">
        <w:rPr>
          <w:rFonts w:ascii="Arial" w:hAnsi="Arial" w:cs="Arial"/>
          <w:sz w:val="22"/>
          <w:szCs w:val="22"/>
        </w:rPr>
        <w:t>pela</w:t>
      </w:r>
      <w:proofErr w:type="spellEnd"/>
      <w:r w:rsidR="00F371E5" w:rsidRPr="002D0B45">
        <w:rPr>
          <w:rFonts w:ascii="Arial" w:hAnsi="Arial" w:cs="Arial"/>
          <w:sz w:val="22"/>
          <w:szCs w:val="22"/>
        </w:rPr>
        <w:t xml:space="preserve"> primeira vez por Jesus. Já </w:t>
      </w:r>
      <w:r w:rsidRPr="002D0B45">
        <w:rPr>
          <w:rFonts w:ascii="Arial" w:hAnsi="Arial" w:cs="Arial"/>
          <w:sz w:val="22"/>
          <w:szCs w:val="22"/>
        </w:rPr>
        <w:t xml:space="preserve">tinha sido feito por </w:t>
      </w:r>
      <w:r w:rsidR="00F371E5" w:rsidRPr="002D0B45">
        <w:rPr>
          <w:rFonts w:ascii="Arial" w:hAnsi="Arial" w:cs="Arial"/>
          <w:sz w:val="22"/>
          <w:szCs w:val="22"/>
        </w:rPr>
        <w:t xml:space="preserve">João Baptista que assim se tornou o precursor de Jesus também na proclamação fundamental do Reino. A proclamação da vinda do Reino ressoará </w:t>
      </w:r>
      <w:r w:rsidRPr="002D0B45">
        <w:rPr>
          <w:rFonts w:ascii="Arial" w:hAnsi="Arial" w:cs="Arial"/>
          <w:sz w:val="22"/>
          <w:szCs w:val="22"/>
        </w:rPr>
        <w:t>depois</w:t>
      </w:r>
      <w:r w:rsidR="00F371E5" w:rsidRPr="002D0B45">
        <w:rPr>
          <w:rFonts w:ascii="Arial" w:hAnsi="Arial" w:cs="Arial"/>
          <w:sz w:val="22"/>
          <w:szCs w:val="22"/>
        </w:rPr>
        <w:t xml:space="preserve"> no anúncio dos discípulos de Jesus, enviados por Ele </w:t>
      </w:r>
      <w:r w:rsidRPr="002D0B45">
        <w:rPr>
          <w:rFonts w:ascii="Arial" w:hAnsi="Arial" w:cs="Arial"/>
          <w:sz w:val="22"/>
          <w:szCs w:val="22"/>
        </w:rPr>
        <w:t>a</w:t>
      </w:r>
      <w:r w:rsidR="00F371E5" w:rsidRPr="002D0B45">
        <w:rPr>
          <w:rFonts w:ascii="Arial" w:hAnsi="Arial" w:cs="Arial"/>
          <w:sz w:val="22"/>
          <w:szCs w:val="22"/>
        </w:rPr>
        <w:t xml:space="preserve"> preparar</w:t>
      </w:r>
      <w:r w:rsidRPr="002D0B45">
        <w:rPr>
          <w:rFonts w:ascii="Arial" w:hAnsi="Arial" w:cs="Arial"/>
          <w:sz w:val="22"/>
          <w:szCs w:val="22"/>
        </w:rPr>
        <w:t>-Lhe</w:t>
      </w:r>
      <w:r w:rsidR="00F371E5" w:rsidRPr="002D0B45">
        <w:rPr>
          <w:rFonts w:ascii="Arial" w:hAnsi="Arial" w:cs="Arial"/>
          <w:sz w:val="22"/>
          <w:szCs w:val="22"/>
        </w:rPr>
        <w:t xml:space="preserve"> a vinda, como </w:t>
      </w:r>
      <w:r w:rsidRPr="002D0B45">
        <w:rPr>
          <w:rFonts w:ascii="Arial" w:hAnsi="Arial" w:cs="Arial"/>
          <w:sz w:val="22"/>
          <w:szCs w:val="22"/>
        </w:rPr>
        <w:t>o S</w:t>
      </w:r>
      <w:r w:rsidR="00F371E5" w:rsidRPr="002D0B45">
        <w:rPr>
          <w:rFonts w:ascii="Arial" w:hAnsi="Arial" w:cs="Arial"/>
          <w:sz w:val="22"/>
          <w:szCs w:val="22"/>
        </w:rPr>
        <w:t xml:space="preserve">eu Mestre e Senhor recomendara: </w:t>
      </w:r>
      <w:r w:rsidRPr="002D0B45">
        <w:rPr>
          <w:rFonts w:ascii="Arial" w:hAnsi="Arial" w:cs="Arial"/>
          <w:sz w:val="22"/>
          <w:szCs w:val="22"/>
        </w:rPr>
        <w:t>«</w:t>
      </w:r>
      <w:r w:rsidR="00F371E5" w:rsidRPr="002D0B45">
        <w:rPr>
          <w:rFonts w:ascii="Arial" w:hAnsi="Arial" w:cs="Arial"/>
          <w:sz w:val="22"/>
          <w:szCs w:val="22"/>
        </w:rPr>
        <w:t>Ao ir, proclamai, dizendo que está próximo o reino dos céus</w:t>
      </w:r>
      <w:r w:rsidRPr="002D0B45">
        <w:rPr>
          <w:rFonts w:ascii="Arial" w:hAnsi="Arial" w:cs="Arial"/>
          <w:sz w:val="22"/>
          <w:szCs w:val="22"/>
        </w:rPr>
        <w:t>»</w:t>
      </w:r>
      <w:r w:rsidR="00F371E5" w:rsidRPr="002D0B45">
        <w:rPr>
          <w:rFonts w:ascii="Arial" w:hAnsi="Arial" w:cs="Arial"/>
          <w:sz w:val="22"/>
          <w:szCs w:val="22"/>
        </w:rPr>
        <w:t xml:space="preserve"> (</w:t>
      </w:r>
      <w:proofErr w:type="spellStart"/>
      <w:r w:rsidR="00F371E5" w:rsidRPr="002D0B45">
        <w:rPr>
          <w:rFonts w:ascii="Arial" w:hAnsi="Arial" w:cs="Arial"/>
          <w:i/>
          <w:iCs/>
          <w:sz w:val="22"/>
          <w:szCs w:val="22"/>
        </w:rPr>
        <w:t>Mt</w:t>
      </w:r>
      <w:proofErr w:type="spellEnd"/>
      <w:r w:rsidR="00F371E5" w:rsidRPr="002D0B45">
        <w:rPr>
          <w:rFonts w:ascii="Arial" w:hAnsi="Arial" w:cs="Arial"/>
          <w:sz w:val="22"/>
          <w:szCs w:val="22"/>
        </w:rPr>
        <w:t xml:space="preserve"> 10, 7). Isto implica sempre um convite à conversão, ou seja, a uma mudança de mente e de coração para acolher o dom do Reino em Jesus, e esta exortação é explicitada por São Pedro no final da sua primeira pregação no dia de Pentecostes: </w:t>
      </w:r>
      <w:r w:rsidR="00EC4143" w:rsidRPr="002D0B45">
        <w:rPr>
          <w:rFonts w:ascii="Arial" w:hAnsi="Arial" w:cs="Arial"/>
          <w:sz w:val="22"/>
          <w:szCs w:val="22"/>
        </w:rPr>
        <w:t>«</w:t>
      </w:r>
      <w:r w:rsidR="00F371E5" w:rsidRPr="002D0B45">
        <w:rPr>
          <w:rFonts w:ascii="Arial" w:hAnsi="Arial" w:cs="Arial"/>
          <w:sz w:val="22"/>
          <w:szCs w:val="22"/>
        </w:rPr>
        <w:t>Arrepend</w:t>
      </w:r>
      <w:r w:rsidR="00EC4143" w:rsidRPr="002D0B45">
        <w:rPr>
          <w:rFonts w:ascii="Arial" w:hAnsi="Arial" w:cs="Arial"/>
          <w:sz w:val="22"/>
          <w:szCs w:val="22"/>
        </w:rPr>
        <w:t>ei</w:t>
      </w:r>
      <w:r w:rsidR="00F371E5" w:rsidRPr="002D0B45">
        <w:rPr>
          <w:rFonts w:ascii="Arial" w:hAnsi="Arial" w:cs="Arial"/>
          <w:sz w:val="22"/>
          <w:szCs w:val="22"/>
        </w:rPr>
        <w:t>-</w:t>
      </w:r>
      <w:r w:rsidR="00EC4143" w:rsidRPr="002D0B45">
        <w:rPr>
          <w:rFonts w:ascii="Arial" w:hAnsi="Arial" w:cs="Arial"/>
          <w:sz w:val="22"/>
          <w:szCs w:val="22"/>
        </w:rPr>
        <w:t>vos</w:t>
      </w:r>
      <w:r w:rsidR="00F371E5" w:rsidRPr="002D0B45">
        <w:rPr>
          <w:rFonts w:ascii="Arial" w:hAnsi="Arial" w:cs="Arial"/>
          <w:sz w:val="22"/>
          <w:szCs w:val="22"/>
        </w:rPr>
        <w:t>, e cada um de v</w:t>
      </w:r>
      <w:r w:rsidR="00EC4143" w:rsidRPr="002D0B45">
        <w:rPr>
          <w:rFonts w:ascii="Arial" w:hAnsi="Arial" w:cs="Arial"/>
          <w:sz w:val="22"/>
          <w:szCs w:val="22"/>
        </w:rPr>
        <w:t>ós</w:t>
      </w:r>
      <w:r w:rsidR="00F371E5" w:rsidRPr="002D0B45">
        <w:rPr>
          <w:rFonts w:ascii="Arial" w:hAnsi="Arial" w:cs="Arial"/>
          <w:sz w:val="22"/>
          <w:szCs w:val="22"/>
        </w:rPr>
        <w:t xml:space="preserve"> seja ba</w:t>
      </w:r>
      <w:r w:rsidR="00EC4143" w:rsidRPr="002D0B45">
        <w:rPr>
          <w:rFonts w:ascii="Arial" w:hAnsi="Arial" w:cs="Arial"/>
          <w:sz w:val="22"/>
          <w:szCs w:val="22"/>
        </w:rPr>
        <w:t>p</w:t>
      </w:r>
      <w:r w:rsidR="00F371E5" w:rsidRPr="002D0B45">
        <w:rPr>
          <w:rFonts w:ascii="Arial" w:hAnsi="Arial" w:cs="Arial"/>
          <w:sz w:val="22"/>
          <w:szCs w:val="22"/>
        </w:rPr>
        <w:t>tizado em nome de Jesus Cristo...</w:t>
      </w:r>
      <w:r w:rsidR="00EC4143" w:rsidRPr="002D0B45">
        <w:rPr>
          <w:rFonts w:ascii="Arial" w:hAnsi="Arial" w:cs="Arial"/>
          <w:sz w:val="22"/>
          <w:szCs w:val="22"/>
        </w:rPr>
        <w:t>»</w:t>
      </w:r>
      <w:r w:rsidR="00F371E5" w:rsidRPr="002D0B45">
        <w:rPr>
          <w:rFonts w:ascii="Arial" w:hAnsi="Arial" w:cs="Arial"/>
          <w:sz w:val="22"/>
          <w:szCs w:val="22"/>
        </w:rPr>
        <w:t xml:space="preserve"> (</w:t>
      </w:r>
      <w:proofErr w:type="spellStart"/>
      <w:r w:rsidR="00F371E5" w:rsidRPr="002D0B45">
        <w:rPr>
          <w:rFonts w:ascii="Arial" w:hAnsi="Arial" w:cs="Arial"/>
          <w:i/>
          <w:iCs/>
          <w:sz w:val="22"/>
          <w:szCs w:val="22"/>
        </w:rPr>
        <w:t>Act</w:t>
      </w:r>
      <w:proofErr w:type="spellEnd"/>
      <w:r w:rsidR="00F371E5" w:rsidRPr="002D0B45">
        <w:rPr>
          <w:rFonts w:ascii="Arial" w:hAnsi="Arial" w:cs="Arial"/>
          <w:sz w:val="22"/>
          <w:szCs w:val="22"/>
        </w:rPr>
        <w:t xml:space="preserve"> 2,</w:t>
      </w:r>
      <w:r w:rsidR="00EC4143" w:rsidRPr="002D0B45">
        <w:rPr>
          <w:rFonts w:ascii="Arial" w:hAnsi="Arial" w:cs="Arial"/>
          <w:sz w:val="22"/>
          <w:szCs w:val="22"/>
        </w:rPr>
        <w:t xml:space="preserve"> </w:t>
      </w:r>
      <w:r w:rsidR="00F371E5" w:rsidRPr="002D0B45">
        <w:rPr>
          <w:rFonts w:ascii="Arial" w:hAnsi="Arial" w:cs="Arial"/>
          <w:sz w:val="22"/>
          <w:szCs w:val="22"/>
        </w:rPr>
        <w:t>38).</w:t>
      </w:r>
    </w:p>
    <w:p w14:paraId="597AEE5F" w14:textId="77777777" w:rsidR="00F371E5" w:rsidRPr="002D0B45" w:rsidRDefault="00F371E5" w:rsidP="00F371E5">
      <w:pPr>
        <w:jc w:val="both"/>
        <w:rPr>
          <w:rFonts w:ascii="Arial" w:hAnsi="Arial" w:cs="Arial"/>
          <w:sz w:val="22"/>
          <w:szCs w:val="22"/>
        </w:rPr>
      </w:pPr>
    </w:p>
    <w:p w14:paraId="5C17A35A" w14:textId="6329FF0B" w:rsidR="00F371E5" w:rsidRPr="002D0B45" w:rsidRDefault="00F371E5" w:rsidP="00F371E5">
      <w:pPr>
        <w:jc w:val="both"/>
        <w:rPr>
          <w:rFonts w:ascii="Arial" w:hAnsi="Arial" w:cs="Arial"/>
          <w:sz w:val="22"/>
          <w:szCs w:val="22"/>
        </w:rPr>
      </w:pPr>
      <w:r w:rsidRPr="002D0B45">
        <w:rPr>
          <w:rFonts w:ascii="Arial" w:hAnsi="Arial" w:cs="Arial"/>
          <w:sz w:val="22"/>
          <w:szCs w:val="22"/>
        </w:rPr>
        <w:t>Est</w:t>
      </w:r>
      <w:r w:rsidR="00797E13" w:rsidRPr="002D0B45">
        <w:rPr>
          <w:rFonts w:ascii="Arial" w:hAnsi="Arial" w:cs="Arial"/>
          <w:sz w:val="22"/>
          <w:szCs w:val="22"/>
        </w:rPr>
        <w:t>e anúncio</w:t>
      </w:r>
      <w:r w:rsidRPr="002D0B45">
        <w:rPr>
          <w:rFonts w:ascii="Arial" w:hAnsi="Arial" w:cs="Arial"/>
          <w:sz w:val="22"/>
          <w:szCs w:val="22"/>
        </w:rPr>
        <w:t xml:space="preserve">-convite permanecerá sempre o coração da missão dos discípulos seguidores de Jesus, chamados a </w:t>
      </w:r>
      <w:r w:rsidR="00797E13" w:rsidRPr="002D0B45">
        <w:rPr>
          <w:rFonts w:ascii="Arial" w:hAnsi="Arial" w:cs="Arial"/>
          <w:sz w:val="22"/>
          <w:szCs w:val="22"/>
        </w:rPr>
        <w:t>operar</w:t>
      </w:r>
      <w:r w:rsidRPr="002D0B45">
        <w:rPr>
          <w:rFonts w:ascii="Arial" w:hAnsi="Arial" w:cs="Arial"/>
          <w:sz w:val="22"/>
          <w:szCs w:val="22"/>
        </w:rPr>
        <w:t xml:space="preserve"> em cada tempo e lugar para a conversão de todos a Deus, começando por eles próprios. Assim, o Beato Paolo </w:t>
      </w:r>
      <w:proofErr w:type="spellStart"/>
      <w:r w:rsidRPr="002D0B45">
        <w:rPr>
          <w:rFonts w:ascii="Arial" w:hAnsi="Arial" w:cs="Arial"/>
          <w:sz w:val="22"/>
          <w:szCs w:val="22"/>
        </w:rPr>
        <w:t>Manna</w:t>
      </w:r>
      <w:proofErr w:type="spellEnd"/>
      <w:r w:rsidRPr="002D0B45">
        <w:rPr>
          <w:rFonts w:ascii="Arial" w:hAnsi="Arial" w:cs="Arial"/>
          <w:sz w:val="22"/>
          <w:szCs w:val="22"/>
        </w:rPr>
        <w:t xml:space="preserve">, incansável missionário na Birmânia e fundador da União Missionária Pontifícia, proclamou no seu tempo: </w:t>
      </w:r>
      <w:r w:rsidR="00347A6C" w:rsidRPr="002D0B45">
        <w:rPr>
          <w:rFonts w:ascii="Arial" w:hAnsi="Arial" w:cs="Arial"/>
          <w:sz w:val="22"/>
          <w:szCs w:val="22"/>
        </w:rPr>
        <w:t xml:space="preserve">«todas as Igrejas </w:t>
      </w:r>
      <w:proofErr w:type="spellStart"/>
      <w:r w:rsidR="00347A6C" w:rsidRPr="002D0B45">
        <w:rPr>
          <w:rFonts w:ascii="Arial" w:hAnsi="Arial" w:cs="Arial"/>
          <w:sz w:val="22"/>
          <w:szCs w:val="22"/>
        </w:rPr>
        <w:t>pela</w:t>
      </w:r>
      <w:proofErr w:type="spellEnd"/>
      <w:r w:rsidR="00347A6C" w:rsidRPr="002D0B45">
        <w:rPr>
          <w:rFonts w:ascii="Arial" w:hAnsi="Arial" w:cs="Arial"/>
          <w:sz w:val="22"/>
          <w:szCs w:val="22"/>
        </w:rPr>
        <w:t xml:space="preserve"> conversão de todo o mundo»</w:t>
      </w:r>
      <w:r w:rsidRPr="002D0B45">
        <w:rPr>
          <w:rFonts w:ascii="Arial" w:hAnsi="Arial" w:cs="Arial"/>
          <w:sz w:val="22"/>
          <w:szCs w:val="22"/>
        </w:rPr>
        <w:t xml:space="preserve">, </w:t>
      </w:r>
      <w:r w:rsidR="00347A6C" w:rsidRPr="002D0B45">
        <w:rPr>
          <w:rFonts w:ascii="Arial" w:hAnsi="Arial" w:cs="Arial"/>
          <w:sz w:val="22"/>
          <w:szCs w:val="22"/>
        </w:rPr>
        <w:t xml:space="preserve">uma </w:t>
      </w:r>
      <w:r w:rsidRPr="002D0B45">
        <w:rPr>
          <w:rFonts w:ascii="Arial" w:hAnsi="Arial" w:cs="Arial"/>
          <w:sz w:val="22"/>
          <w:szCs w:val="22"/>
        </w:rPr>
        <w:t xml:space="preserve">frase também citada por São João Paulo II na Encíclica </w:t>
      </w:r>
      <w:proofErr w:type="spellStart"/>
      <w:r w:rsidRPr="002D0B45">
        <w:rPr>
          <w:rFonts w:ascii="Arial" w:hAnsi="Arial" w:cs="Arial"/>
          <w:i/>
          <w:iCs/>
          <w:sz w:val="22"/>
          <w:szCs w:val="22"/>
        </w:rPr>
        <w:t>Redemptoris</w:t>
      </w:r>
      <w:proofErr w:type="spellEnd"/>
      <w:r w:rsidRPr="002D0B45">
        <w:rPr>
          <w:rFonts w:ascii="Arial" w:hAnsi="Arial" w:cs="Arial"/>
          <w:i/>
          <w:iCs/>
          <w:sz w:val="22"/>
          <w:szCs w:val="22"/>
        </w:rPr>
        <w:t xml:space="preserve"> </w:t>
      </w:r>
      <w:proofErr w:type="spellStart"/>
      <w:r w:rsidRPr="002D0B45">
        <w:rPr>
          <w:rFonts w:ascii="Arial" w:hAnsi="Arial" w:cs="Arial"/>
          <w:i/>
          <w:iCs/>
          <w:sz w:val="22"/>
          <w:szCs w:val="22"/>
        </w:rPr>
        <w:t>Missio</w:t>
      </w:r>
      <w:proofErr w:type="spellEnd"/>
      <w:r w:rsidRPr="002D0B45">
        <w:rPr>
          <w:rFonts w:ascii="Arial" w:hAnsi="Arial" w:cs="Arial"/>
          <w:sz w:val="22"/>
          <w:szCs w:val="22"/>
        </w:rPr>
        <w:t xml:space="preserve"> </w:t>
      </w:r>
      <w:r w:rsidR="00347A6C" w:rsidRPr="002D0B45">
        <w:rPr>
          <w:rFonts w:ascii="Arial" w:hAnsi="Arial" w:cs="Arial"/>
          <w:sz w:val="22"/>
          <w:szCs w:val="22"/>
        </w:rPr>
        <w:t xml:space="preserve">(84) </w:t>
      </w:r>
      <w:r w:rsidRPr="002D0B45">
        <w:rPr>
          <w:rFonts w:ascii="Arial" w:hAnsi="Arial" w:cs="Arial"/>
          <w:sz w:val="22"/>
          <w:szCs w:val="22"/>
        </w:rPr>
        <w:t>como as palavras de ordem para a missão da Igreja de hoje.</w:t>
      </w:r>
    </w:p>
    <w:p w14:paraId="11E2A2AB" w14:textId="77777777" w:rsidR="00F371E5" w:rsidRPr="002D0B45" w:rsidRDefault="00F371E5" w:rsidP="00F371E5">
      <w:pPr>
        <w:jc w:val="both"/>
        <w:rPr>
          <w:rFonts w:ascii="Arial" w:hAnsi="Arial" w:cs="Arial"/>
          <w:sz w:val="22"/>
          <w:szCs w:val="22"/>
        </w:rPr>
      </w:pPr>
    </w:p>
    <w:p w14:paraId="3E872DF9" w14:textId="20EACE97" w:rsidR="00F371E5" w:rsidRPr="002D0B45" w:rsidRDefault="00F371E5" w:rsidP="00411B3E">
      <w:pPr>
        <w:jc w:val="both"/>
        <w:rPr>
          <w:rFonts w:ascii="Arial" w:hAnsi="Arial" w:cs="Arial"/>
          <w:sz w:val="22"/>
          <w:szCs w:val="22"/>
        </w:rPr>
      </w:pPr>
      <w:r w:rsidRPr="002D0B45">
        <w:rPr>
          <w:rFonts w:ascii="Arial" w:hAnsi="Arial" w:cs="Arial"/>
          <w:sz w:val="22"/>
          <w:szCs w:val="22"/>
        </w:rPr>
        <w:t xml:space="preserve">A este respeito, deve ser novamente sublinhado que o apelo à conversão </w:t>
      </w:r>
      <w:r w:rsidR="00290F8F" w:rsidRPr="002D0B45">
        <w:rPr>
          <w:rFonts w:ascii="Arial" w:hAnsi="Arial" w:cs="Arial"/>
          <w:sz w:val="22"/>
          <w:szCs w:val="22"/>
        </w:rPr>
        <w:t xml:space="preserve">vale </w:t>
      </w:r>
      <w:r w:rsidRPr="002D0B45">
        <w:rPr>
          <w:rFonts w:ascii="Arial" w:hAnsi="Arial" w:cs="Arial"/>
          <w:sz w:val="22"/>
          <w:szCs w:val="22"/>
        </w:rPr>
        <w:t xml:space="preserve">também e sobretudo </w:t>
      </w:r>
      <w:r w:rsidR="00290F8F" w:rsidRPr="002D0B45">
        <w:rPr>
          <w:rFonts w:ascii="Arial" w:hAnsi="Arial" w:cs="Arial"/>
          <w:sz w:val="22"/>
          <w:szCs w:val="22"/>
        </w:rPr>
        <w:t>par</w:t>
      </w:r>
      <w:r w:rsidRPr="002D0B45">
        <w:rPr>
          <w:rFonts w:ascii="Arial" w:hAnsi="Arial" w:cs="Arial"/>
          <w:sz w:val="22"/>
          <w:szCs w:val="22"/>
        </w:rPr>
        <w:t xml:space="preserve">a todos os cristãos, chamados a tornarem-se cada vez mais aquilo que são em virtude do baptismo: </w:t>
      </w:r>
      <w:r w:rsidR="00290F8F" w:rsidRPr="002D0B45">
        <w:rPr>
          <w:rFonts w:ascii="Arial" w:hAnsi="Arial" w:cs="Arial"/>
          <w:sz w:val="22"/>
          <w:szCs w:val="22"/>
        </w:rPr>
        <w:t>“</w:t>
      </w:r>
      <w:r w:rsidRPr="002D0B45">
        <w:rPr>
          <w:rFonts w:ascii="Arial" w:hAnsi="Arial" w:cs="Arial"/>
          <w:sz w:val="22"/>
          <w:szCs w:val="22"/>
        </w:rPr>
        <w:t>santos e imaculados no amor</w:t>
      </w:r>
      <w:r w:rsidR="00290F8F" w:rsidRPr="002D0B45">
        <w:rPr>
          <w:rFonts w:ascii="Arial" w:hAnsi="Arial" w:cs="Arial"/>
          <w:sz w:val="22"/>
          <w:szCs w:val="22"/>
        </w:rPr>
        <w:t>”</w:t>
      </w:r>
      <w:r w:rsidRPr="002D0B45">
        <w:rPr>
          <w:rFonts w:ascii="Arial" w:hAnsi="Arial" w:cs="Arial"/>
          <w:sz w:val="22"/>
          <w:szCs w:val="22"/>
        </w:rPr>
        <w:t xml:space="preserve">, </w:t>
      </w:r>
      <w:r w:rsidR="00290F8F" w:rsidRPr="002D0B45">
        <w:rPr>
          <w:rFonts w:ascii="Arial" w:hAnsi="Arial" w:cs="Arial"/>
          <w:sz w:val="22"/>
          <w:szCs w:val="22"/>
        </w:rPr>
        <w:t>“</w:t>
      </w:r>
      <w:r w:rsidRPr="002D0B45">
        <w:rPr>
          <w:rFonts w:ascii="Arial" w:hAnsi="Arial" w:cs="Arial"/>
          <w:sz w:val="22"/>
          <w:szCs w:val="22"/>
        </w:rPr>
        <w:t>luz do mundo</w:t>
      </w:r>
      <w:r w:rsidR="00290F8F" w:rsidRPr="002D0B45">
        <w:rPr>
          <w:rFonts w:ascii="Arial" w:hAnsi="Arial" w:cs="Arial"/>
          <w:sz w:val="22"/>
          <w:szCs w:val="22"/>
        </w:rPr>
        <w:t>”</w:t>
      </w:r>
      <w:r w:rsidRPr="002D0B45">
        <w:rPr>
          <w:rFonts w:ascii="Arial" w:hAnsi="Arial" w:cs="Arial"/>
          <w:sz w:val="22"/>
          <w:szCs w:val="22"/>
        </w:rPr>
        <w:t>, ou como sublinh</w:t>
      </w:r>
      <w:r w:rsidR="00290F8F" w:rsidRPr="002D0B45">
        <w:rPr>
          <w:rFonts w:ascii="Arial" w:hAnsi="Arial" w:cs="Arial"/>
          <w:sz w:val="22"/>
          <w:szCs w:val="22"/>
        </w:rPr>
        <w:t>ou o</w:t>
      </w:r>
      <w:r w:rsidRPr="002D0B45">
        <w:rPr>
          <w:rFonts w:ascii="Arial" w:hAnsi="Arial" w:cs="Arial"/>
          <w:sz w:val="22"/>
          <w:szCs w:val="22"/>
        </w:rPr>
        <w:t xml:space="preserve"> Papa Francisco na última Mensagem para o Dia Mundial das Missões: </w:t>
      </w:r>
      <w:r w:rsidR="00290F8F" w:rsidRPr="002D0B45">
        <w:rPr>
          <w:rFonts w:ascii="Arial" w:hAnsi="Arial" w:cs="Arial"/>
          <w:sz w:val="22"/>
          <w:szCs w:val="22"/>
        </w:rPr>
        <w:t>“</w:t>
      </w:r>
      <w:r w:rsidRPr="002D0B45">
        <w:rPr>
          <w:rFonts w:ascii="Arial" w:hAnsi="Arial" w:cs="Arial"/>
          <w:sz w:val="22"/>
          <w:szCs w:val="22"/>
        </w:rPr>
        <w:t>pro</w:t>
      </w:r>
      <w:r w:rsidR="00290F8F" w:rsidRPr="002D0B45">
        <w:rPr>
          <w:rFonts w:ascii="Arial" w:hAnsi="Arial" w:cs="Arial"/>
          <w:sz w:val="22"/>
          <w:szCs w:val="22"/>
        </w:rPr>
        <w:t>f</w:t>
      </w:r>
      <w:r w:rsidRPr="002D0B45">
        <w:rPr>
          <w:rFonts w:ascii="Arial" w:hAnsi="Arial" w:cs="Arial"/>
          <w:sz w:val="22"/>
          <w:szCs w:val="22"/>
        </w:rPr>
        <w:t>etas, testemunhas, missionários do Senhor</w:t>
      </w:r>
      <w:r w:rsidR="00290F8F" w:rsidRPr="002D0B45">
        <w:rPr>
          <w:rFonts w:ascii="Arial" w:hAnsi="Arial" w:cs="Arial"/>
          <w:sz w:val="22"/>
          <w:szCs w:val="22"/>
        </w:rPr>
        <w:t>”</w:t>
      </w:r>
      <w:r w:rsidRPr="002D0B45">
        <w:rPr>
          <w:rFonts w:ascii="Arial" w:hAnsi="Arial" w:cs="Arial"/>
          <w:sz w:val="22"/>
          <w:szCs w:val="22"/>
        </w:rPr>
        <w:t xml:space="preserve">. Trata-se da </w:t>
      </w:r>
      <w:r w:rsidR="00411B3E" w:rsidRPr="002D0B45">
        <w:rPr>
          <w:rFonts w:ascii="Arial" w:hAnsi="Arial" w:cs="Arial"/>
          <w:sz w:val="22"/>
          <w:szCs w:val="22"/>
        </w:rPr>
        <w:t xml:space="preserve">conversão </w:t>
      </w:r>
      <w:r w:rsidRPr="002D0B45">
        <w:rPr>
          <w:rFonts w:ascii="Arial" w:hAnsi="Arial" w:cs="Arial"/>
          <w:sz w:val="22"/>
          <w:szCs w:val="22"/>
        </w:rPr>
        <w:t xml:space="preserve">contínua na vida de fé dos discípulos, que devido à fragilidade humana nem sempre vivem à altura da sua </w:t>
      </w:r>
      <w:r w:rsidR="00411B3E" w:rsidRPr="002D0B45">
        <w:rPr>
          <w:rFonts w:ascii="Arial" w:hAnsi="Arial" w:cs="Arial"/>
          <w:sz w:val="22"/>
          <w:szCs w:val="22"/>
        </w:rPr>
        <w:t>“</w:t>
      </w:r>
      <w:r w:rsidRPr="002D0B45">
        <w:rPr>
          <w:rFonts w:ascii="Arial" w:hAnsi="Arial" w:cs="Arial"/>
          <w:sz w:val="22"/>
          <w:szCs w:val="22"/>
        </w:rPr>
        <w:t>santidade</w:t>
      </w:r>
      <w:r w:rsidR="00411B3E" w:rsidRPr="002D0B45">
        <w:rPr>
          <w:rFonts w:ascii="Arial" w:hAnsi="Arial" w:cs="Arial"/>
          <w:sz w:val="22"/>
          <w:szCs w:val="22"/>
        </w:rPr>
        <w:t>”</w:t>
      </w:r>
      <w:r w:rsidRPr="002D0B45">
        <w:rPr>
          <w:rFonts w:ascii="Arial" w:hAnsi="Arial" w:cs="Arial"/>
          <w:sz w:val="22"/>
          <w:szCs w:val="22"/>
        </w:rPr>
        <w:t xml:space="preserve"> vocacional, como já aconteceu com os primeiros cristãos de Corinto que </w:t>
      </w:r>
      <w:r w:rsidR="00411B3E" w:rsidRPr="002D0B45">
        <w:rPr>
          <w:rFonts w:ascii="Arial" w:hAnsi="Arial" w:cs="Arial"/>
          <w:sz w:val="22"/>
          <w:szCs w:val="22"/>
        </w:rPr>
        <w:t>“</w:t>
      </w:r>
      <w:r w:rsidRPr="002D0B45">
        <w:rPr>
          <w:rFonts w:ascii="Arial" w:hAnsi="Arial" w:cs="Arial"/>
          <w:sz w:val="22"/>
          <w:szCs w:val="22"/>
        </w:rPr>
        <w:t>mereceram</w:t>
      </w:r>
      <w:r w:rsidR="00411B3E" w:rsidRPr="002D0B45">
        <w:rPr>
          <w:rFonts w:ascii="Arial" w:hAnsi="Arial" w:cs="Arial"/>
          <w:sz w:val="22"/>
          <w:szCs w:val="22"/>
        </w:rPr>
        <w:t>”</w:t>
      </w:r>
      <w:r w:rsidRPr="002D0B45">
        <w:rPr>
          <w:rFonts w:ascii="Arial" w:hAnsi="Arial" w:cs="Arial"/>
          <w:sz w:val="22"/>
          <w:szCs w:val="22"/>
        </w:rPr>
        <w:t xml:space="preserve"> a exortação solene d</w:t>
      </w:r>
      <w:r w:rsidR="00411B3E" w:rsidRPr="002D0B45">
        <w:rPr>
          <w:rFonts w:ascii="Arial" w:hAnsi="Arial" w:cs="Arial"/>
          <w:sz w:val="22"/>
          <w:szCs w:val="22"/>
        </w:rPr>
        <w:t>o</w:t>
      </w:r>
      <w:r w:rsidRPr="002D0B45">
        <w:rPr>
          <w:rFonts w:ascii="Arial" w:hAnsi="Arial" w:cs="Arial"/>
          <w:sz w:val="22"/>
          <w:szCs w:val="22"/>
        </w:rPr>
        <w:t xml:space="preserve"> </w:t>
      </w:r>
      <w:r w:rsidR="00411B3E" w:rsidRPr="002D0B45">
        <w:rPr>
          <w:rFonts w:ascii="Arial" w:hAnsi="Arial" w:cs="Arial"/>
          <w:sz w:val="22"/>
          <w:szCs w:val="22"/>
        </w:rPr>
        <w:t xml:space="preserve">Apóstolo </w:t>
      </w:r>
      <w:r w:rsidRPr="002D0B45">
        <w:rPr>
          <w:rFonts w:ascii="Arial" w:hAnsi="Arial" w:cs="Arial"/>
          <w:sz w:val="22"/>
          <w:szCs w:val="22"/>
        </w:rPr>
        <w:t xml:space="preserve">Paulo: </w:t>
      </w:r>
      <w:r w:rsidR="00411B3E" w:rsidRPr="002D0B45">
        <w:rPr>
          <w:rFonts w:ascii="Arial" w:hAnsi="Arial" w:cs="Arial"/>
          <w:sz w:val="22"/>
          <w:szCs w:val="22"/>
        </w:rPr>
        <w:t xml:space="preserve">«Rogo-vos, </w:t>
      </w:r>
      <w:proofErr w:type="spellStart"/>
      <w:r w:rsidR="00411B3E" w:rsidRPr="002D0B45">
        <w:rPr>
          <w:rFonts w:ascii="Arial" w:hAnsi="Arial" w:cs="Arial"/>
          <w:sz w:val="22"/>
          <w:szCs w:val="22"/>
        </w:rPr>
        <w:t>pelo</w:t>
      </w:r>
      <w:proofErr w:type="spellEnd"/>
      <w:r w:rsidR="00411B3E" w:rsidRPr="002D0B45">
        <w:rPr>
          <w:rFonts w:ascii="Arial" w:hAnsi="Arial" w:cs="Arial"/>
          <w:sz w:val="22"/>
          <w:szCs w:val="22"/>
        </w:rPr>
        <w:t xml:space="preserve"> nome de Nosso Senhor Jesus Cristo, que faleis todos a mesma linguagem e que não haja divisões entre vós, permanecendo bem unidos, no mesmo pensar e no mesmo agir» </w:t>
      </w:r>
      <w:r w:rsidRPr="002D0B45">
        <w:rPr>
          <w:rFonts w:ascii="Arial" w:hAnsi="Arial" w:cs="Arial"/>
          <w:sz w:val="22"/>
          <w:szCs w:val="22"/>
        </w:rPr>
        <w:t>(</w:t>
      </w:r>
      <w:r w:rsidRPr="002D0B45">
        <w:rPr>
          <w:rFonts w:ascii="Arial" w:hAnsi="Arial" w:cs="Arial"/>
          <w:i/>
          <w:iCs/>
          <w:sz w:val="22"/>
          <w:szCs w:val="22"/>
        </w:rPr>
        <w:t>1</w:t>
      </w:r>
      <w:r w:rsidR="00411B3E" w:rsidRPr="002D0B45">
        <w:rPr>
          <w:rFonts w:ascii="Arial" w:hAnsi="Arial" w:cs="Arial"/>
          <w:i/>
          <w:iCs/>
          <w:sz w:val="22"/>
          <w:szCs w:val="22"/>
        </w:rPr>
        <w:t xml:space="preserve"> </w:t>
      </w:r>
      <w:r w:rsidRPr="002D0B45">
        <w:rPr>
          <w:rFonts w:ascii="Arial" w:hAnsi="Arial" w:cs="Arial"/>
          <w:i/>
          <w:iCs/>
          <w:sz w:val="22"/>
          <w:szCs w:val="22"/>
        </w:rPr>
        <w:t>Co</w:t>
      </w:r>
      <w:r w:rsidR="00411B3E" w:rsidRPr="002D0B45">
        <w:rPr>
          <w:rFonts w:ascii="Arial" w:hAnsi="Arial" w:cs="Arial"/>
          <w:i/>
          <w:iCs/>
          <w:sz w:val="22"/>
          <w:szCs w:val="22"/>
        </w:rPr>
        <w:t>r</w:t>
      </w:r>
      <w:r w:rsidRPr="002D0B45">
        <w:rPr>
          <w:rFonts w:ascii="Arial" w:hAnsi="Arial" w:cs="Arial"/>
          <w:i/>
          <w:iCs/>
          <w:sz w:val="22"/>
          <w:szCs w:val="22"/>
        </w:rPr>
        <w:t xml:space="preserve"> </w:t>
      </w:r>
      <w:r w:rsidRPr="002D0B45">
        <w:rPr>
          <w:rFonts w:ascii="Arial" w:hAnsi="Arial" w:cs="Arial"/>
          <w:sz w:val="22"/>
          <w:szCs w:val="22"/>
        </w:rPr>
        <w:t xml:space="preserve">1, 10). É preciso lembrar que o próprio Senhor Jesus </w:t>
      </w:r>
      <w:r w:rsidR="00411B3E" w:rsidRPr="002D0B45">
        <w:rPr>
          <w:rFonts w:ascii="Arial" w:hAnsi="Arial" w:cs="Arial"/>
          <w:sz w:val="22"/>
          <w:szCs w:val="22"/>
        </w:rPr>
        <w:t>pediu</w:t>
      </w:r>
      <w:r w:rsidRPr="002D0B45">
        <w:rPr>
          <w:rFonts w:ascii="Arial" w:hAnsi="Arial" w:cs="Arial"/>
          <w:sz w:val="22"/>
          <w:szCs w:val="22"/>
        </w:rPr>
        <w:t xml:space="preserve"> ao Pai</w:t>
      </w:r>
      <w:r w:rsidR="00A66C9A" w:rsidRPr="002D0B45">
        <w:rPr>
          <w:rFonts w:ascii="Arial" w:hAnsi="Arial" w:cs="Arial"/>
          <w:sz w:val="22"/>
          <w:szCs w:val="22"/>
        </w:rPr>
        <w:t>,</w:t>
      </w:r>
      <w:r w:rsidRPr="002D0B45">
        <w:rPr>
          <w:rFonts w:ascii="Arial" w:hAnsi="Arial" w:cs="Arial"/>
          <w:sz w:val="22"/>
          <w:szCs w:val="22"/>
        </w:rPr>
        <w:t xml:space="preserve"> com palavras comoventes, </w:t>
      </w:r>
      <w:r w:rsidR="00A66C9A" w:rsidRPr="002D0B45">
        <w:rPr>
          <w:rFonts w:ascii="Arial" w:hAnsi="Arial" w:cs="Arial"/>
          <w:sz w:val="22"/>
          <w:szCs w:val="22"/>
        </w:rPr>
        <w:t>antes d</w:t>
      </w:r>
      <w:r w:rsidRPr="002D0B45">
        <w:rPr>
          <w:rFonts w:ascii="Arial" w:hAnsi="Arial" w:cs="Arial"/>
          <w:sz w:val="22"/>
          <w:szCs w:val="22"/>
        </w:rPr>
        <w:t xml:space="preserve">a Paixão, </w:t>
      </w:r>
      <w:proofErr w:type="spellStart"/>
      <w:r w:rsidRPr="002D0B45">
        <w:rPr>
          <w:rFonts w:ascii="Arial" w:hAnsi="Arial" w:cs="Arial"/>
          <w:sz w:val="22"/>
          <w:szCs w:val="22"/>
        </w:rPr>
        <w:t>pela</w:t>
      </w:r>
      <w:proofErr w:type="spellEnd"/>
      <w:r w:rsidRPr="002D0B45">
        <w:rPr>
          <w:rFonts w:ascii="Arial" w:hAnsi="Arial" w:cs="Arial"/>
          <w:sz w:val="22"/>
          <w:szCs w:val="22"/>
        </w:rPr>
        <w:t xml:space="preserve"> unidade no amor dos </w:t>
      </w:r>
      <w:r w:rsidR="00A66C9A" w:rsidRPr="002D0B45">
        <w:rPr>
          <w:rFonts w:ascii="Arial" w:hAnsi="Arial" w:cs="Arial"/>
          <w:sz w:val="22"/>
          <w:szCs w:val="22"/>
        </w:rPr>
        <w:t>S</w:t>
      </w:r>
      <w:r w:rsidRPr="002D0B45">
        <w:rPr>
          <w:rFonts w:ascii="Arial" w:hAnsi="Arial" w:cs="Arial"/>
          <w:sz w:val="22"/>
          <w:szCs w:val="22"/>
        </w:rPr>
        <w:t xml:space="preserve">eus futuros discípulos: </w:t>
      </w:r>
      <w:r w:rsidR="00A66C9A" w:rsidRPr="002D0B45">
        <w:rPr>
          <w:rFonts w:ascii="Arial" w:hAnsi="Arial" w:cs="Arial"/>
          <w:sz w:val="22"/>
          <w:szCs w:val="22"/>
        </w:rPr>
        <w:t>«</w:t>
      </w:r>
      <w:r w:rsidRPr="002D0B45">
        <w:rPr>
          <w:rFonts w:ascii="Arial" w:hAnsi="Arial" w:cs="Arial"/>
          <w:sz w:val="22"/>
          <w:szCs w:val="22"/>
        </w:rPr>
        <w:t xml:space="preserve">para que todos sejam um só; tal como Tu, Pai, estás em </w:t>
      </w:r>
      <w:r w:rsidR="00A66C9A" w:rsidRPr="002D0B45">
        <w:rPr>
          <w:rFonts w:ascii="Arial" w:hAnsi="Arial" w:cs="Arial"/>
          <w:sz w:val="22"/>
          <w:szCs w:val="22"/>
        </w:rPr>
        <w:t>M</w:t>
      </w:r>
      <w:r w:rsidRPr="002D0B45">
        <w:rPr>
          <w:rFonts w:ascii="Arial" w:hAnsi="Arial" w:cs="Arial"/>
          <w:sz w:val="22"/>
          <w:szCs w:val="22"/>
        </w:rPr>
        <w:t xml:space="preserve">im e Eu em </w:t>
      </w:r>
      <w:r w:rsidR="00A66C9A" w:rsidRPr="002D0B45">
        <w:rPr>
          <w:rFonts w:ascii="Arial" w:hAnsi="Arial" w:cs="Arial"/>
          <w:sz w:val="22"/>
          <w:szCs w:val="22"/>
        </w:rPr>
        <w:t>T</w:t>
      </w:r>
      <w:r w:rsidRPr="002D0B45">
        <w:rPr>
          <w:rFonts w:ascii="Arial" w:hAnsi="Arial" w:cs="Arial"/>
          <w:sz w:val="22"/>
          <w:szCs w:val="22"/>
        </w:rPr>
        <w:t xml:space="preserve">i, que também eles estejam em Nós, para que o mundo acredite que Tu </w:t>
      </w:r>
      <w:r w:rsidR="00A66C9A" w:rsidRPr="002D0B45">
        <w:rPr>
          <w:rFonts w:ascii="Arial" w:hAnsi="Arial" w:cs="Arial"/>
          <w:sz w:val="22"/>
          <w:szCs w:val="22"/>
        </w:rPr>
        <w:t>M</w:t>
      </w:r>
      <w:r w:rsidRPr="002D0B45">
        <w:rPr>
          <w:rFonts w:ascii="Arial" w:hAnsi="Arial" w:cs="Arial"/>
          <w:sz w:val="22"/>
          <w:szCs w:val="22"/>
        </w:rPr>
        <w:t xml:space="preserve">e </w:t>
      </w:r>
      <w:r w:rsidR="00A66C9A" w:rsidRPr="002D0B45">
        <w:rPr>
          <w:rFonts w:ascii="Arial" w:hAnsi="Arial" w:cs="Arial"/>
          <w:sz w:val="22"/>
          <w:szCs w:val="22"/>
        </w:rPr>
        <w:t>enviaste</w:t>
      </w:r>
      <w:r w:rsidRPr="002D0B45">
        <w:rPr>
          <w:rFonts w:ascii="Arial" w:hAnsi="Arial" w:cs="Arial"/>
          <w:sz w:val="22"/>
          <w:szCs w:val="22"/>
        </w:rPr>
        <w:t xml:space="preserve">. Eu estou neles e Tu em </w:t>
      </w:r>
      <w:r w:rsidR="00A66C9A" w:rsidRPr="002D0B45">
        <w:rPr>
          <w:rFonts w:ascii="Arial" w:hAnsi="Arial" w:cs="Arial"/>
          <w:sz w:val="22"/>
          <w:szCs w:val="22"/>
        </w:rPr>
        <w:t>M</w:t>
      </w:r>
      <w:r w:rsidRPr="002D0B45">
        <w:rPr>
          <w:rFonts w:ascii="Arial" w:hAnsi="Arial" w:cs="Arial"/>
          <w:sz w:val="22"/>
          <w:szCs w:val="22"/>
        </w:rPr>
        <w:t>im, para que sejam consumados num só</w:t>
      </w:r>
      <w:r w:rsidR="00A66C9A" w:rsidRPr="002D0B45">
        <w:rPr>
          <w:rFonts w:ascii="Arial" w:hAnsi="Arial" w:cs="Arial"/>
          <w:sz w:val="22"/>
          <w:szCs w:val="22"/>
        </w:rPr>
        <w:t>»</w:t>
      </w:r>
      <w:r w:rsidRPr="002D0B45">
        <w:rPr>
          <w:rFonts w:ascii="Arial" w:hAnsi="Arial" w:cs="Arial"/>
          <w:sz w:val="22"/>
          <w:szCs w:val="22"/>
        </w:rPr>
        <w:t xml:space="preserve"> (</w:t>
      </w:r>
      <w:proofErr w:type="spellStart"/>
      <w:r w:rsidRPr="002D0B45">
        <w:rPr>
          <w:rFonts w:ascii="Arial" w:hAnsi="Arial" w:cs="Arial"/>
          <w:i/>
          <w:iCs/>
          <w:sz w:val="22"/>
          <w:szCs w:val="22"/>
        </w:rPr>
        <w:t>Jo</w:t>
      </w:r>
      <w:proofErr w:type="spellEnd"/>
      <w:r w:rsidRPr="002D0B45">
        <w:rPr>
          <w:rFonts w:ascii="Arial" w:hAnsi="Arial" w:cs="Arial"/>
          <w:sz w:val="22"/>
          <w:szCs w:val="22"/>
        </w:rPr>
        <w:t xml:space="preserve"> 17, 21. 23). Rezemos então:</w:t>
      </w:r>
    </w:p>
    <w:p w14:paraId="62FB779B" w14:textId="77777777" w:rsidR="00F371E5" w:rsidRPr="002D0B45" w:rsidRDefault="00F371E5" w:rsidP="00F371E5">
      <w:pPr>
        <w:jc w:val="both"/>
        <w:rPr>
          <w:rFonts w:ascii="Arial" w:hAnsi="Arial" w:cs="Arial"/>
          <w:sz w:val="22"/>
          <w:szCs w:val="22"/>
        </w:rPr>
      </w:pPr>
    </w:p>
    <w:p w14:paraId="0B90B578" w14:textId="7A86BB36" w:rsidR="00F371E5" w:rsidRDefault="00F371E5" w:rsidP="00F371E5">
      <w:pPr>
        <w:jc w:val="both"/>
        <w:rPr>
          <w:rFonts w:ascii="Arial" w:hAnsi="Arial" w:cs="Arial"/>
          <w:i/>
          <w:sz w:val="22"/>
          <w:szCs w:val="22"/>
        </w:rPr>
      </w:pPr>
      <w:r w:rsidRPr="002D0B45">
        <w:rPr>
          <w:rFonts w:ascii="Arial" w:hAnsi="Arial" w:cs="Arial"/>
          <w:i/>
          <w:sz w:val="22"/>
          <w:szCs w:val="22"/>
        </w:rPr>
        <w:t xml:space="preserve">Ó Senhor, faz-nos sentir ainda </w:t>
      </w:r>
      <w:r w:rsidR="00A66C9A" w:rsidRPr="002D0B45">
        <w:rPr>
          <w:rFonts w:ascii="Arial" w:hAnsi="Arial" w:cs="Arial"/>
          <w:i/>
          <w:sz w:val="22"/>
          <w:szCs w:val="22"/>
        </w:rPr>
        <w:t xml:space="preserve">e sempre </w:t>
      </w:r>
      <w:r w:rsidRPr="002D0B45">
        <w:rPr>
          <w:rFonts w:ascii="Arial" w:hAnsi="Arial" w:cs="Arial"/>
          <w:i/>
          <w:sz w:val="22"/>
          <w:szCs w:val="22"/>
        </w:rPr>
        <w:t xml:space="preserve">mais o </w:t>
      </w:r>
      <w:r w:rsidR="00A66C9A" w:rsidRPr="002D0B45">
        <w:rPr>
          <w:rFonts w:ascii="Arial" w:hAnsi="Arial" w:cs="Arial"/>
          <w:i/>
          <w:sz w:val="22"/>
          <w:szCs w:val="22"/>
        </w:rPr>
        <w:t>T</w:t>
      </w:r>
      <w:r w:rsidRPr="002D0B45">
        <w:rPr>
          <w:rFonts w:ascii="Arial" w:hAnsi="Arial" w:cs="Arial"/>
          <w:i/>
          <w:sz w:val="22"/>
          <w:szCs w:val="22"/>
        </w:rPr>
        <w:t xml:space="preserve">eu coração totalmente tomado </w:t>
      </w:r>
      <w:proofErr w:type="spellStart"/>
      <w:r w:rsidRPr="002D0B45">
        <w:rPr>
          <w:rFonts w:ascii="Arial" w:hAnsi="Arial" w:cs="Arial"/>
          <w:i/>
          <w:sz w:val="22"/>
          <w:szCs w:val="22"/>
        </w:rPr>
        <w:t>pelo</w:t>
      </w:r>
      <w:proofErr w:type="spellEnd"/>
      <w:r w:rsidRPr="002D0B45">
        <w:rPr>
          <w:rFonts w:ascii="Arial" w:hAnsi="Arial" w:cs="Arial"/>
          <w:i/>
          <w:sz w:val="22"/>
          <w:szCs w:val="22"/>
        </w:rPr>
        <w:t xml:space="preserve"> Reino de Deus, bem como o </w:t>
      </w:r>
      <w:r w:rsidR="00A66C9A" w:rsidRPr="002D0B45">
        <w:rPr>
          <w:rFonts w:ascii="Arial" w:hAnsi="Arial" w:cs="Arial"/>
          <w:i/>
          <w:sz w:val="22"/>
          <w:szCs w:val="22"/>
        </w:rPr>
        <w:t>T</w:t>
      </w:r>
      <w:r w:rsidRPr="002D0B45">
        <w:rPr>
          <w:rFonts w:ascii="Arial" w:hAnsi="Arial" w:cs="Arial"/>
          <w:i/>
          <w:sz w:val="22"/>
          <w:szCs w:val="22"/>
        </w:rPr>
        <w:t xml:space="preserve">eu convite cordial à conversão ao teu Evangelho de paz e amor. Ajuda-nos a viver constantemente esta conversão na nossa vida, para que possamos ser nós próprios, contigo e em </w:t>
      </w:r>
      <w:r w:rsidR="00A66C9A" w:rsidRPr="002D0B45">
        <w:rPr>
          <w:rFonts w:ascii="Arial" w:hAnsi="Arial" w:cs="Arial"/>
          <w:i/>
          <w:sz w:val="22"/>
          <w:szCs w:val="22"/>
        </w:rPr>
        <w:t>T</w:t>
      </w:r>
      <w:r w:rsidRPr="002D0B45">
        <w:rPr>
          <w:rFonts w:ascii="Arial" w:hAnsi="Arial" w:cs="Arial"/>
          <w:i/>
          <w:sz w:val="22"/>
          <w:szCs w:val="22"/>
        </w:rPr>
        <w:t xml:space="preserve">i, o convite vivo, </w:t>
      </w:r>
      <w:r w:rsidR="00A66C9A" w:rsidRPr="002D0B45">
        <w:rPr>
          <w:rFonts w:ascii="Arial" w:hAnsi="Arial" w:cs="Arial"/>
          <w:i/>
          <w:sz w:val="22"/>
          <w:szCs w:val="22"/>
        </w:rPr>
        <w:t>em</w:t>
      </w:r>
      <w:r w:rsidRPr="002D0B45">
        <w:rPr>
          <w:rFonts w:ascii="Arial" w:hAnsi="Arial" w:cs="Arial"/>
          <w:i/>
          <w:sz w:val="22"/>
          <w:szCs w:val="22"/>
        </w:rPr>
        <w:t xml:space="preserve"> palavras e actos, à conversão ao Reino para aqueles que </w:t>
      </w:r>
      <w:proofErr w:type="gramStart"/>
      <w:r w:rsidRPr="002D0B45">
        <w:rPr>
          <w:rFonts w:ascii="Arial" w:hAnsi="Arial" w:cs="Arial"/>
          <w:i/>
          <w:sz w:val="22"/>
          <w:szCs w:val="22"/>
        </w:rPr>
        <w:t xml:space="preserve">não </w:t>
      </w:r>
      <w:r w:rsidR="00A66C9A" w:rsidRPr="002D0B45">
        <w:rPr>
          <w:rFonts w:ascii="Arial" w:hAnsi="Arial" w:cs="Arial"/>
          <w:i/>
          <w:sz w:val="22"/>
          <w:szCs w:val="22"/>
        </w:rPr>
        <w:t>T</w:t>
      </w:r>
      <w:r w:rsidRPr="002D0B45">
        <w:rPr>
          <w:rFonts w:ascii="Arial" w:hAnsi="Arial" w:cs="Arial"/>
          <w:i/>
          <w:sz w:val="22"/>
          <w:szCs w:val="22"/>
        </w:rPr>
        <w:t>e</w:t>
      </w:r>
      <w:proofErr w:type="gramEnd"/>
      <w:r w:rsidRPr="002D0B45">
        <w:rPr>
          <w:rFonts w:ascii="Arial" w:hAnsi="Arial" w:cs="Arial"/>
          <w:i/>
          <w:sz w:val="22"/>
          <w:szCs w:val="22"/>
        </w:rPr>
        <w:t xml:space="preserve"> conhecem. E n</w:t>
      </w:r>
      <w:r w:rsidR="00D92D05" w:rsidRPr="002D0B45">
        <w:rPr>
          <w:rFonts w:ascii="Arial" w:hAnsi="Arial" w:cs="Arial"/>
          <w:i/>
          <w:sz w:val="22"/>
          <w:szCs w:val="22"/>
        </w:rPr>
        <w:t>esta</w:t>
      </w:r>
      <w:r w:rsidRPr="002D0B45">
        <w:rPr>
          <w:rFonts w:ascii="Arial" w:hAnsi="Arial" w:cs="Arial"/>
          <w:i/>
          <w:sz w:val="22"/>
          <w:szCs w:val="22"/>
        </w:rPr>
        <w:t xml:space="preserve"> nossa missão de sermos testemunhas de Ti e do Teu Reino, ajuda</w:t>
      </w:r>
      <w:r w:rsidR="00D92D05" w:rsidRPr="002D0B45">
        <w:rPr>
          <w:rFonts w:ascii="Arial" w:hAnsi="Arial" w:cs="Arial"/>
          <w:i/>
          <w:sz w:val="22"/>
          <w:szCs w:val="22"/>
        </w:rPr>
        <w:t xml:space="preserve"> os</w:t>
      </w:r>
      <w:r w:rsidRPr="002D0B45">
        <w:rPr>
          <w:rFonts w:ascii="Arial" w:hAnsi="Arial" w:cs="Arial"/>
          <w:i/>
          <w:sz w:val="22"/>
          <w:szCs w:val="22"/>
        </w:rPr>
        <w:t xml:space="preserve"> Teu discípulos, a estar cada vez mais unidos no Teu amor, superando as divisões existentes nas nossas </w:t>
      </w:r>
      <w:r w:rsidR="003261BF" w:rsidRPr="002D0B45">
        <w:rPr>
          <w:rFonts w:ascii="Arial" w:hAnsi="Arial" w:cs="Arial"/>
          <w:i/>
          <w:sz w:val="22"/>
          <w:szCs w:val="22"/>
        </w:rPr>
        <w:t>I</w:t>
      </w:r>
      <w:r w:rsidRPr="002D0B45">
        <w:rPr>
          <w:rFonts w:ascii="Arial" w:hAnsi="Arial" w:cs="Arial"/>
          <w:i/>
          <w:sz w:val="22"/>
          <w:szCs w:val="22"/>
        </w:rPr>
        <w:t xml:space="preserve">grejas e comunidades. Que o Teu rosto brilhe sobre nós, e seremos salvos e resplandecentes com a Tua Luz para todo o mundo. Maria, mãe de Cristo e mãe dos </w:t>
      </w:r>
      <w:r w:rsidR="003261BF" w:rsidRPr="002D0B45">
        <w:rPr>
          <w:rFonts w:ascii="Arial" w:hAnsi="Arial" w:cs="Arial"/>
          <w:i/>
          <w:sz w:val="22"/>
          <w:szCs w:val="22"/>
        </w:rPr>
        <w:t>S</w:t>
      </w:r>
      <w:r w:rsidRPr="002D0B45">
        <w:rPr>
          <w:rFonts w:ascii="Arial" w:hAnsi="Arial" w:cs="Arial"/>
          <w:i/>
          <w:sz w:val="22"/>
          <w:szCs w:val="22"/>
        </w:rPr>
        <w:t xml:space="preserve">eus discípulos, rogai por nós! </w:t>
      </w:r>
      <w:proofErr w:type="spellStart"/>
      <w:r w:rsidR="003261BF" w:rsidRPr="002D0B45">
        <w:rPr>
          <w:rFonts w:ascii="Arial" w:hAnsi="Arial" w:cs="Arial"/>
          <w:i/>
          <w:sz w:val="22"/>
          <w:szCs w:val="22"/>
        </w:rPr>
        <w:t>A</w:t>
      </w:r>
      <w:r w:rsidRPr="002D0B45">
        <w:rPr>
          <w:rFonts w:ascii="Arial" w:hAnsi="Arial" w:cs="Arial"/>
          <w:i/>
          <w:sz w:val="22"/>
          <w:szCs w:val="22"/>
        </w:rPr>
        <w:t>m</w:t>
      </w:r>
      <w:r w:rsidR="003261BF" w:rsidRPr="002D0B45">
        <w:rPr>
          <w:rFonts w:ascii="Arial" w:hAnsi="Arial" w:cs="Arial"/>
          <w:i/>
          <w:sz w:val="22"/>
          <w:szCs w:val="22"/>
        </w:rPr>
        <w:t>é</w:t>
      </w:r>
      <w:r w:rsidRPr="002D0B45">
        <w:rPr>
          <w:rFonts w:ascii="Arial" w:hAnsi="Arial" w:cs="Arial"/>
          <w:i/>
          <w:sz w:val="22"/>
          <w:szCs w:val="22"/>
        </w:rPr>
        <w:t>n</w:t>
      </w:r>
      <w:proofErr w:type="spellEnd"/>
      <w:r w:rsidRPr="002D0B45">
        <w:rPr>
          <w:rFonts w:ascii="Arial" w:hAnsi="Arial" w:cs="Arial"/>
          <w:i/>
          <w:sz w:val="22"/>
          <w:szCs w:val="22"/>
        </w:rPr>
        <w:t>!</w:t>
      </w:r>
    </w:p>
    <w:p w14:paraId="1DC8EDA5" w14:textId="4051A37D" w:rsidR="002D0B45" w:rsidRDefault="002D0B45" w:rsidP="00F371E5">
      <w:pPr>
        <w:jc w:val="both"/>
        <w:rPr>
          <w:rFonts w:ascii="Arial" w:hAnsi="Arial" w:cs="Arial"/>
          <w:i/>
          <w:sz w:val="22"/>
          <w:szCs w:val="22"/>
        </w:rPr>
      </w:pPr>
    </w:p>
    <w:p w14:paraId="1CC0231F" w14:textId="77777777" w:rsidR="002D0B45" w:rsidRPr="00795FFE" w:rsidRDefault="002D0B45" w:rsidP="002D0B45">
      <w:pPr>
        <w:pStyle w:val="SemEspaamento"/>
        <w:rPr>
          <w:rFonts w:ascii="Arial" w:hAnsi="Arial" w:cs="Arial"/>
          <w:sz w:val="22"/>
          <w:szCs w:val="22"/>
          <w:lang w:val="pt-PT"/>
        </w:rPr>
      </w:pPr>
      <w:r w:rsidRPr="00795FFE">
        <w:rPr>
          <w:rFonts w:ascii="Arial" w:hAnsi="Arial" w:cs="Arial"/>
          <w:sz w:val="22"/>
          <w:szCs w:val="22"/>
          <w:lang w:val="pt-PT"/>
        </w:rPr>
        <w:t xml:space="preserve">Padre </w:t>
      </w:r>
      <w:proofErr w:type="spellStart"/>
      <w:r w:rsidRPr="00795FFE">
        <w:rPr>
          <w:rFonts w:ascii="Arial" w:hAnsi="Arial" w:cs="Arial"/>
          <w:sz w:val="22"/>
          <w:szCs w:val="22"/>
          <w:lang w:val="pt-PT"/>
        </w:rPr>
        <w:t>Dinh</w:t>
      </w:r>
      <w:proofErr w:type="spellEnd"/>
      <w:r w:rsidRPr="00795FFE">
        <w:rPr>
          <w:rFonts w:ascii="Arial" w:hAnsi="Arial" w:cs="Arial"/>
          <w:sz w:val="22"/>
          <w:szCs w:val="22"/>
          <w:lang w:val="pt-PT"/>
        </w:rPr>
        <w:t xml:space="preserve"> </w:t>
      </w:r>
      <w:proofErr w:type="spellStart"/>
      <w:r w:rsidRPr="00795FFE">
        <w:rPr>
          <w:rFonts w:ascii="Arial" w:hAnsi="Arial" w:cs="Arial"/>
          <w:sz w:val="22"/>
          <w:szCs w:val="22"/>
          <w:lang w:val="pt-PT"/>
        </w:rPr>
        <w:t>Anh</w:t>
      </w:r>
      <w:proofErr w:type="spellEnd"/>
      <w:r w:rsidRPr="00795FFE">
        <w:rPr>
          <w:rFonts w:ascii="Arial" w:hAnsi="Arial" w:cs="Arial"/>
          <w:sz w:val="22"/>
          <w:szCs w:val="22"/>
          <w:lang w:val="pt-PT"/>
        </w:rPr>
        <w:t xml:space="preserve"> </w:t>
      </w:r>
      <w:proofErr w:type="spellStart"/>
      <w:r w:rsidRPr="00795FFE">
        <w:rPr>
          <w:rFonts w:ascii="Arial" w:hAnsi="Arial" w:cs="Arial"/>
          <w:sz w:val="22"/>
          <w:szCs w:val="22"/>
          <w:lang w:val="pt-PT"/>
        </w:rPr>
        <w:t>Nhue</w:t>
      </w:r>
      <w:proofErr w:type="spellEnd"/>
      <w:r w:rsidRPr="00795FFE">
        <w:rPr>
          <w:rFonts w:ascii="Arial" w:hAnsi="Arial" w:cs="Arial"/>
          <w:sz w:val="22"/>
          <w:szCs w:val="22"/>
          <w:lang w:val="pt-PT"/>
        </w:rPr>
        <w:t xml:space="preserve"> </w:t>
      </w:r>
      <w:proofErr w:type="spellStart"/>
      <w:r w:rsidRPr="00795FFE">
        <w:rPr>
          <w:rFonts w:ascii="Arial" w:hAnsi="Arial" w:cs="Arial"/>
          <w:sz w:val="22"/>
          <w:szCs w:val="22"/>
          <w:lang w:val="pt-PT"/>
        </w:rPr>
        <w:t>Nguyen</w:t>
      </w:r>
      <w:proofErr w:type="spellEnd"/>
      <w:r w:rsidRPr="00795FFE">
        <w:rPr>
          <w:rFonts w:ascii="Arial" w:hAnsi="Arial" w:cs="Arial"/>
          <w:sz w:val="22"/>
          <w:szCs w:val="22"/>
          <w:lang w:val="pt-PT"/>
        </w:rPr>
        <w:t xml:space="preserve">, </w:t>
      </w:r>
      <w:proofErr w:type="spellStart"/>
      <w:r w:rsidRPr="00795FFE">
        <w:rPr>
          <w:rFonts w:ascii="Arial" w:hAnsi="Arial" w:cs="Arial"/>
          <w:sz w:val="22"/>
          <w:szCs w:val="22"/>
          <w:lang w:val="pt-PT"/>
        </w:rPr>
        <w:t>OFMConv</w:t>
      </w:r>
      <w:proofErr w:type="spellEnd"/>
    </w:p>
    <w:p w14:paraId="1210276B" w14:textId="77777777" w:rsidR="002D0B45" w:rsidRPr="00542E6F" w:rsidRDefault="002D0B45" w:rsidP="002D0B45">
      <w:pPr>
        <w:pStyle w:val="SemEspaamento"/>
        <w:rPr>
          <w:rFonts w:ascii="Arial" w:hAnsi="Arial" w:cs="Arial"/>
          <w:sz w:val="22"/>
          <w:szCs w:val="22"/>
          <w:lang w:val="pt-PT"/>
        </w:rPr>
      </w:pPr>
      <w:r w:rsidRPr="00795FFE">
        <w:rPr>
          <w:rFonts w:ascii="Arial" w:hAnsi="Arial" w:cs="Arial"/>
          <w:sz w:val="22"/>
          <w:szCs w:val="22"/>
          <w:lang w:val="pt-PT"/>
        </w:rPr>
        <w:t>Secretário-Geral da União Missionária Pontifícia (UMP)</w:t>
      </w:r>
    </w:p>
    <w:p w14:paraId="3FE2E3C2" w14:textId="77777777" w:rsidR="00454989" w:rsidRPr="002D0B45" w:rsidRDefault="00454989" w:rsidP="00454989">
      <w:pPr>
        <w:pBdr>
          <w:top w:val="single" w:sz="4" w:space="0" w:color="auto"/>
          <w:left w:val="single" w:sz="4" w:space="4" w:color="auto"/>
          <w:bottom w:val="single" w:sz="4" w:space="1" w:color="auto"/>
          <w:right w:val="single" w:sz="4" w:space="4" w:color="auto"/>
        </w:pBdr>
        <w:spacing w:before="100" w:beforeAutospacing="1" w:after="240" w:afterAutospacing="1"/>
        <w:jc w:val="both"/>
        <w:rPr>
          <w:rFonts w:ascii="Arial" w:hAnsi="Arial" w:cs="Arial"/>
          <w:i/>
          <w:iCs/>
          <w:sz w:val="22"/>
          <w:szCs w:val="22"/>
        </w:rPr>
      </w:pPr>
      <w:r w:rsidRPr="002D0B45">
        <w:rPr>
          <w:rFonts w:ascii="Arial" w:hAnsi="Arial" w:cs="Arial"/>
          <w:i/>
          <w:iCs/>
          <w:sz w:val="22"/>
          <w:szCs w:val="22"/>
        </w:rPr>
        <w:t>Citações úteis:</w:t>
      </w:r>
    </w:p>
    <w:p w14:paraId="7A8E2699" w14:textId="455337BF" w:rsidR="0082745C" w:rsidRPr="002D0B45" w:rsidRDefault="00454989" w:rsidP="0082745C">
      <w:pPr>
        <w:pBdr>
          <w:top w:val="single" w:sz="4" w:space="0" w:color="auto"/>
          <w:left w:val="single" w:sz="4" w:space="4" w:color="auto"/>
          <w:bottom w:val="single" w:sz="4" w:space="1" w:color="auto"/>
          <w:right w:val="single" w:sz="4" w:space="4" w:color="auto"/>
        </w:pBdr>
        <w:jc w:val="both"/>
        <w:rPr>
          <w:rFonts w:ascii="Arial" w:hAnsi="Arial" w:cs="Arial"/>
          <w:b/>
          <w:i/>
          <w:color w:val="212121"/>
          <w:sz w:val="22"/>
          <w:szCs w:val="22"/>
        </w:rPr>
      </w:pPr>
      <w:r w:rsidRPr="002D0B45">
        <w:rPr>
          <w:rFonts w:ascii="Arial" w:hAnsi="Arial" w:cs="Arial"/>
          <w:b/>
          <w:smallCaps/>
          <w:color w:val="212121"/>
          <w:sz w:val="22"/>
          <w:szCs w:val="22"/>
        </w:rPr>
        <w:t xml:space="preserve">João Paulo </w:t>
      </w:r>
      <w:r w:rsidR="0082745C" w:rsidRPr="002D0B45">
        <w:rPr>
          <w:rFonts w:ascii="Arial" w:hAnsi="Arial" w:cs="Arial"/>
          <w:b/>
          <w:smallCaps/>
          <w:color w:val="212121"/>
          <w:sz w:val="22"/>
          <w:szCs w:val="22"/>
        </w:rPr>
        <w:t>II</w:t>
      </w:r>
      <w:r w:rsidR="0082745C" w:rsidRPr="002D0B45">
        <w:rPr>
          <w:rFonts w:ascii="Arial" w:hAnsi="Arial" w:cs="Arial"/>
          <w:color w:val="212121"/>
          <w:sz w:val="22"/>
          <w:szCs w:val="22"/>
        </w:rPr>
        <w:t xml:space="preserve">, </w:t>
      </w:r>
      <w:r w:rsidRPr="002D0B45">
        <w:rPr>
          <w:rFonts w:ascii="Arial" w:hAnsi="Arial" w:cs="Arial"/>
          <w:color w:val="212121"/>
          <w:sz w:val="22"/>
          <w:szCs w:val="22"/>
        </w:rPr>
        <w:t>Carta Encíclica sobre o empenho ecuménico</w:t>
      </w:r>
      <w:r w:rsidR="0082745C" w:rsidRPr="002D0B45">
        <w:rPr>
          <w:rFonts w:ascii="Arial" w:hAnsi="Arial" w:cs="Arial"/>
          <w:color w:val="212121"/>
          <w:sz w:val="22"/>
          <w:szCs w:val="22"/>
        </w:rPr>
        <w:t xml:space="preserve">, </w:t>
      </w:r>
      <w:r w:rsidR="0082745C" w:rsidRPr="002D0B45">
        <w:rPr>
          <w:rFonts w:ascii="Arial" w:hAnsi="Arial" w:cs="Arial"/>
          <w:b/>
          <w:i/>
          <w:color w:val="212121"/>
          <w:sz w:val="22"/>
          <w:szCs w:val="22"/>
        </w:rPr>
        <w:t xml:space="preserve">Ut </w:t>
      </w:r>
      <w:proofErr w:type="spellStart"/>
      <w:r w:rsidR="0082745C" w:rsidRPr="002D0B45">
        <w:rPr>
          <w:rFonts w:ascii="Arial" w:hAnsi="Arial" w:cs="Arial"/>
          <w:b/>
          <w:i/>
          <w:color w:val="212121"/>
          <w:sz w:val="22"/>
          <w:szCs w:val="22"/>
        </w:rPr>
        <w:t>unum</w:t>
      </w:r>
      <w:proofErr w:type="spellEnd"/>
      <w:r w:rsidR="0082745C" w:rsidRPr="002D0B45">
        <w:rPr>
          <w:rFonts w:ascii="Arial" w:hAnsi="Arial" w:cs="Arial"/>
          <w:b/>
          <w:i/>
          <w:color w:val="212121"/>
          <w:sz w:val="22"/>
          <w:szCs w:val="22"/>
        </w:rPr>
        <w:t xml:space="preserve"> </w:t>
      </w:r>
      <w:proofErr w:type="spellStart"/>
      <w:r w:rsidR="0082745C" w:rsidRPr="002D0B45">
        <w:rPr>
          <w:rFonts w:ascii="Arial" w:hAnsi="Arial" w:cs="Arial"/>
          <w:b/>
          <w:i/>
          <w:color w:val="212121"/>
          <w:sz w:val="22"/>
          <w:szCs w:val="22"/>
        </w:rPr>
        <w:t>sint</w:t>
      </w:r>
      <w:proofErr w:type="spellEnd"/>
    </w:p>
    <w:p w14:paraId="3A6BBD0F"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b/>
          <w:smallCaps/>
          <w:color w:val="212121"/>
          <w:sz w:val="22"/>
          <w:szCs w:val="22"/>
        </w:rPr>
      </w:pPr>
    </w:p>
    <w:p w14:paraId="6106DEC9" w14:textId="77777777" w:rsidR="00CA5E52"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b/>
          <w:bCs/>
          <w:i/>
          <w:iCs/>
          <w:color w:val="212121"/>
          <w:sz w:val="22"/>
          <w:szCs w:val="22"/>
        </w:rPr>
        <w:t xml:space="preserve">Renovação e conversão </w:t>
      </w:r>
    </w:p>
    <w:p w14:paraId="18B26AD6" w14:textId="02BC3F2B"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15. </w:t>
      </w:r>
      <w:r w:rsidR="00CA5E52" w:rsidRPr="002D0B45">
        <w:rPr>
          <w:rFonts w:ascii="Arial" w:hAnsi="Arial" w:cs="Arial"/>
          <w:color w:val="212121"/>
          <w:sz w:val="22"/>
          <w:szCs w:val="22"/>
        </w:rPr>
        <w:t xml:space="preserve">Passando dos princípios, do imperativo da consciência cristã à realização do caminho ecuménico rumo à unidade, o Concílio Vaticano II põe em relevo sobretudo </w:t>
      </w:r>
      <w:r w:rsidR="00CA5E52" w:rsidRPr="002D0B45">
        <w:rPr>
          <w:rFonts w:ascii="Arial" w:hAnsi="Arial" w:cs="Arial"/>
          <w:i/>
          <w:iCs/>
          <w:color w:val="212121"/>
          <w:sz w:val="22"/>
          <w:szCs w:val="22"/>
        </w:rPr>
        <w:t>a necessidade da conversão do coração</w:t>
      </w:r>
      <w:r w:rsidRPr="002D0B45">
        <w:rPr>
          <w:rFonts w:ascii="Arial" w:hAnsi="Arial" w:cs="Arial"/>
          <w:color w:val="212121"/>
          <w:sz w:val="22"/>
          <w:szCs w:val="22"/>
        </w:rPr>
        <w:t xml:space="preserve">. </w:t>
      </w:r>
      <w:r w:rsidR="00CA5E52" w:rsidRPr="002D0B45">
        <w:rPr>
          <w:rFonts w:ascii="Arial" w:hAnsi="Arial" w:cs="Arial"/>
          <w:color w:val="212121"/>
          <w:sz w:val="22"/>
          <w:szCs w:val="22"/>
          <w:highlight w:val="cyan"/>
        </w:rPr>
        <w:t xml:space="preserve">O anúncio messiânico </w:t>
      </w:r>
      <w:bookmarkStart w:id="0" w:name="_Hlk124774169"/>
      <w:r w:rsidR="00F371E5" w:rsidRPr="002D0B45">
        <w:rPr>
          <w:rFonts w:ascii="Arial" w:hAnsi="Arial" w:cs="Arial"/>
          <w:color w:val="212121"/>
          <w:sz w:val="22"/>
          <w:szCs w:val="22"/>
          <w:highlight w:val="cyan"/>
        </w:rPr>
        <w:t>–</w:t>
      </w:r>
      <w:bookmarkEnd w:id="0"/>
      <w:r w:rsidR="00F371E5" w:rsidRPr="002D0B45">
        <w:rPr>
          <w:rFonts w:ascii="Arial" w:hAnsi="Arial" w:cs="Arial"/>
          <w:color w:val="212121"/>
          <w:sz w:val="22"/>
          <w:szCs w:val="22"/>
          <w:highlight w:val="cyan"/>
        </w:rPr>
        <w:t xml:space="preserve"> </w:t>
      </w:r>
      <w:r w:rsidR="00CA5E52" w:rsidRPr="002D0B45">
        <w:rPr>
          <w:rFonts w:ascii="Arial" w:hAnsi="Arial" w:cs="Arial"/>
          <w:color w:val="212121"/>
          <w:sz w:val="22"/>
          <w:szCs w:val="22"/>
          <w:highlight w:val="cyan"/>
        </w:rPr>
        <w:t xml:space="preserve">«completou-se o tempo e o Reino de Deus está </w:t>
      </w:r>
      <w:r w:rsidR="00CA5E52" w:rsidRPr="002D0B45">
        <w:rPr>
          <w:rFonts w:ascii="Arial" w:hAnsi="Arial" w:cs="Arial"/>
          <w:color w:val="212121"/>
          <w:sz w:val="22"/>
          <w:szCs w:val="22"/>
          <w:highlight w:val="cyan"/>
        </w:rPr>
        <w:lastRenderedPageBreak/>
        <w:t xml:space="preserve">perto» </w:t>
      </w:r>
      <w:r w:rsidR="00F371E5"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e o consequente apelo </w:t>
      </w:r>
      <w:r w:rsidR="00F371E5"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«convertei-vos e crede no Evangelho» (</w:t>
      </w:r>
      <w:proofErr w:type="spellStart"/>
      <w:r w:rsidR="00CA5E52" w:rsidRPr="002D0B45">
        <w:rPr>
          <w:rFonts w:ascii="Arial" w:hAnsi="Arial" w:cs="Arial"/>
          <w:i/>
          <w:iCs/>
          <w:color w:val="212121"/>
          <w:sz w:val="22"/>
          <w:szCs w:val="22"/>
          <w:highlight w:val="cyan"/>
        </w:rPr>
        <w:t>Mc</w:t>
      </w:r>
      <w:proofErr w:type="spellEnd"/>
      <w:r w:rsidR="00CA5E52" w:rsidRPr="002D0B45">
        <w:rPr>
          <w:rFonts w:ascii="Arial" w:hAnsi="Arial" w:cs="Arial"/>
          <w:color w:val="212121"/>
          <w:sz w:val="22"/>
          <w:szCs w:val="22"/>
          <w:highlight w:val="cyan"/>
        </w:rPr>
        <w:t xml:space="preserve"> 1, 15) </w:t>
      </w:r>
      <w:r w:rsidR="00F371E5"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com os quais Jesus inaugura a </w:t>
      </w:r>
      <w:r w:rsidR="00F371E5" w:rsidRPr="002D0B45">
        <w:rPr>
          <w:rFonts w:ascii="Arial" w:hAnsi="Arial" w:cs="Arial"/>
          <w:color w:val="212121"/>
          <w:sz w:val="22"/>
          <w:szCs w:val="22"/>
          <w:highlight w:val="cyan"/>
        </w:rPr>
        <w:t>S</w:t>
      </w:r>
      <w:r w:rsidR="00CA5E52" w:rsidRPr="002D0B45">
        <w:rPr>
          <w:rFonts w:ascii="Arial" w:hAnsi="Arial" w:cs="Arial"/>
          <w:color w:val="212121"/>
          <w:sz w:val="22"/>
          <w:szCs w:val="22"/>
          <w:highlight w:val="cyan"/>
        </w:rPr>
        <w:t>ua missão, indicam o elemento essencial que deve caracterizar qualquer novo início: a exigência fundamental da evangelização em cada etapa do caminho salvífico da Igreja.</w:t>
      </w:r>
      <w:r w:rsidRPr="002D0B45">
        <w:rPr>
          <w:rFonts w:ascii="Arial" w:hAnsi="Arial" w:cs="Arial"/>
          <w:color w:val="212121"/>
          <w:sz w:val="22"/>
          <w:szCs w:val="22"/>
        </w:rPr>
        <w:t xml:space="preserve"> </w:t>
      </w:r>
      <w:r w:rsidR="00CA5E52" w:rsidRPr="002D0B45">
        <w:rPr>
          <w:rFonts w:ascii="Arial" w:hAnsi="Arial" w:cs="Arial"/>
          <w:color w:val="212121"/>
          <w:sz w:val="22"/>
          <w:szCs w:val="22"/>
        </w:rPr>
        <w:t xml:space="preserve">Mas isso aplica-se de modo particular ao processo desencadeado </w:t>
      </w:r>
      <w:proofErr w:type="spellStart"/>
      <w:r w:rsidR="00CA5E52" w:rsidRPr="002D0B45">
        <w:rPr>
          <w:rFonts w:ascii="Arial" w:hAnsi="Arial" w:cs="Arial"/>
          <w:color w:val="212121"/>
          <w:sz w:val="22"/>
          <w:szCs w:val="22"/>
        </w:rPr>
        <w:t>pelo</w:t>
      </w:r>
      <w:proofErr w:type="spellEnd"/>
      <w:r w:rsidR="00CA5E52" w:rsidRPr="002D0B45">
        <w:rPr>
          <w:rFonts w:ascii="Arial" w:hAnsi="Arial" w:cs="Arial"/>
          <w:color w:val="212121"/>
          <w:sz w:val="22"/>
          <w:szCs w:val="22"/>
        </w:rPr>
        <w:t xml:space="preserve"> Concílio Vaticano II que incluiu, no âmbito da renovação, a tarefa ecuménica de unir os cristãos divididos entre si: «Não</w:t>
      </w:r>
      <w:r w:rsidR="00CA5E52" w:rsidRPr="002D0B45">
        <w:rPr>
          <w:rFonts w:ascii="Arial" w:hAnsi="Arial" w:cs="Arial"/>
          <w:i/>
          <w:iCs/>
          <w:color w:val="212121"/>
          <w:sz w:val="22"/>
          <w:szCs w:val="22"/>
        </w:rPr>
        <w:t xml:space="preserve"> existe verdadeiro ecumenismo sem conversão interior</w:t>
      </w:r>
      <w:r w:rsidR="00CA5E52" w:rsidRPr="002D0B45">
        <w:rPr>
          <w:rFonts w:ascii="Arial" w:hAnsi="Arial" w:cs="Arial"/>
          <w:color w:val="212121"/>
          <w:sz w:val="22"/>
          <w:szCs w:val="22"/>
        </w:rPr>
        <w:t>».</w:t>
      </w:r>
    </w:p>
    <w:p w14:paraId="0FB941FA" w14:textId="33BE8089" w:rsidR="0082745C"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highlight w:val="cyan"/>
        </w:rPr>
        <w:t xml:space="preserve">O Concílio apela tanto à conversão pessoal, como à conversão comunitária. O anseio de cada Comunidade cristã </w:t>
      </w:r>
      <w:proofErr w:type="spellStart"/>
      <w:r w:rsidRPr="002D0B45">
        <w:rPr>
          <w:rFonts w:ascii="Arial" w:hAnsi="Arial" w:cs="Arial"/>
          <w:color w:val="212121"/>
          <w:sz w:val="22"/>
          <w:szCs w:val="22"/>
          <w:highlight w:val="cyan"/>
        </w:rPr>
        <w:t>pela</w:t>
      </w:r>
      <w:proofErr w:type="spellEnd"/>
      <w:r w:rsidRPr="002D0B45">
        <w:rPr>
          <w:rFonts w:ascii="Arial" w:hAnsi="Arial" w:cs="Arial"/>
          <w:color w:val="212121"/>
          <w:sz w:val="22"/>
          <w:szCs w:val="22"/>
          <w:highlight w:val="cyan"/>
        </w:rPr>
        <w:t xml:space="preserve"> unidade cresce ao ritmo da sua fidelidade ao Evangelho. Ao referir-se às pessoas que vivem a sua vocação cristã, o Concílio fala de conversão interior, de renovação da mente.</w:t>
      </w:r>
    </w:p>
    <w:p w14:paraId="5124CA11" w14:textId="2E371ACA" w:rsidR="0082745C"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Assim, cada um tem que se converter mais radicalmente ao Evangelho e, sem nunca perder de vista o desígnio de Deus, deve rectificar o seu olhar. Com o ecumenismo, a contemplação das «maravilhas de Deus» (</w:t>
      </w:r>
      <w:proofErr w:type="spellStart"/>
      <w:r w:rsidRPr="002D0B45">
        <w:rPr>
          <w:rFonts w:ascii="Arial" w:hAnsi="Arial" w:cs="Arial"/>
          <w:i/>
          <w:iCs/>
          <w:color w:val="212121"/>
          <w:sz w:val="22"/>
          <w:szCs w:val="22"/>
        </w:rPr>
        <w:t>mirabilia</w:t>
      </w:r>
      <w:proofErr w:type="spellEnd"/>
      <w:r w:rsidRPr="002D0B45">
        <w:rPr>
          <w:rFonts w:ascii="Arial" w:hAnsi="Arial" w:cs="Arial"/>
          <w:i/>
          <w:iCs/>
          <w:color w:val="212121"/>
          <w:sz w:val="22"/>
          <w:szCs w:val="22"/>
        </w:rPr>
        <w:t xml:space="preserve"> De</w:t>
      </w:r>
      <w:r w:rsidR="00F371E5" w:rsidRPr="002D0B45">
        <w:rPr>
          <w:rFonts w:ascii="Arial" w:hAnsi="Arial" w:cs="Arial"/>
          <w:i/>
          <w:iCs/>
          <w:color w:val="212121"/>
          <w:sz w:val="22"/>
          <w:szCs w:val="22"/>
        </w:rPr>
        <w:t>i</w:t>
      </w:r>
      <w:r w:rsidRPr="002D0B45">
        <w:rPr>
          <w:rFonts w:ascii="Arial" w:hAnsi="Arial" w:cs="Arial"/>
          <w:color w:val="212121"/>
          <w:sz w:val="22"/>
          <w:szCs w:val="22"/>
        </w:rPr>
        <w:t xml:space="preserve">) enriqueceu-se de novos espaços onde o Deus Trino suscita a acção de graças: a percepção de que o Espírito age nas outras Comunidades cristãs, a descoberta de exemplos de santidade, a experiência das infindáveis riquezas da comunhão dos santos, o contacto com aspectos surpreendentes do compromisso cristão. E correlativamente estendeu-se também a necessidade de penitência: a consciência de certas exclusões que ferem a caridade fraterna, de certas recusas em perdoar, de um certo orgulho, daquele entrincheiramento </w:t>
      </w:r>
      <w:proofErr w:type="spellStart"/>
      <w:r w:rsidRPr="002D0B45">
        <w:rPr>
          <w:rFonts w:ascii="Arial" w:hAnsi="Arial" w:cs="Arial"/>
          <w:color w:val="212121"/>
          <w:sz w:val="22"/>
          <w:szCs w:val="22"/>
        </w:rPr>
        <w:t>anti-evangélico</w:t>
      </w:r>
      <w:proofErr w:type="spellEnd"/>
      <w:r w:rsidRPr="002D0B45">
        <w:rPr>
          <w:rFonts w:ascii="Arial" w:hAnsi="Arial" w:cs="Arial"/>
          <w:color w:val="212121"/>
          <w:sz w:val="22"/>
          <w:szCs w:val="22"/>
        </w:rPr>
        <w:t xml:space="preserve"> na condenação dos «outros», de um desprezo que deriva de falsa presunção. Assim, toda a vida dos cristãos está marcada </w:t>
      </w:r>
      <w:proofErr w:type="spellStart"/>
      <w:r w:rsidRPr="002D0B45">
        <w:rPr>
          <w:rFonts w:ascii="Arial" w:hAnsi="Arial" w:cs="Arial"/>
          <w:color w:val="212121"/>
          <w:sz w:val="22"/>
          <w:szCs w:val="22"/>
        </w:rPr>
        <w:t>pela</w:t>
      </w:r>
      <w:proofErr w:type="spellEnd"/>
      <w:r w:rsidRPr="002D0B45">
        <w:rPr>
          <w:rFonts w:ascii="Arial" w:hAnsi="Arial" w:cs="Arial"/>
          <w:color w:val="212121"/>
          <w:sz w:val="22"/>
          <w:szCs w:val="22"/>
        </w:rPr>
        <w:t xml:space="preserve"> solicitude ecuménica e, de certo modo, eles são chamados a deixarem-se plasmar por ela.</w:t>
      </w:r>
      <w:r w:rsidR="0082745C" w:rsidRPr="002D0B45">
        <w:rPr>
          <w:rFonts w:ascii="Arial" w:hAnsi="Arial" w:cs="Arial"/>
          <w:color w:val="212121"/>
          <w:sz w:val="22"/>
          <w:szCs w:val="22"/>
        </w:rPr>
        <w:t> </w:t>
      </w:r>
    </w:p>
    <w:p w14:paraId="0B68DB80"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p>
    <w:p w14:paraId="50B97180" w14:textId="519DDCC9"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23. </w:t>
      </w:r>
      <w:r w:rsidR="00CA5E52" w:rsidRPr="002D0B45">
        <w:rPr>
          <w:rFonts w:ascii="Arial" w:hAnsi="Arial" w:cs="Arial"/>
          <w:color w:val="212121"/>
          <w:sz w:val="22"/>
          <w:szCs w:val="22"/>
          <w:highlight w:val="cyan"/>
        </w:rPr>
        <w:t xml:space="preserve">Enfim, a </w:t>
      </w:r>
      <w:r w:rsidR="00CA5E52" w:rsidRPr="002D0B45">
        <w:rPr>
          <w:rFonts w:ascii="Arial" w:hAnsi="Arial" w:cs="Arial"/>
          <w:i/>
          <w:iCs/>
          <w:color w:val="212121"/>
          <w:sz w:val="22"/>
          <w:szCs w:val="22"/>
          <w:highlight w:val="cyan"/>
        </w:rPr>
        <w:t>comunhão na oração induz a ver com olhos novos a Igreja e o cristianismo</w:t>
      </w:r>
      <w:r w:rsidR="00CA5E52" w:rsidRPr="002D0B45">
        <w:rPr>
          <w:rFonts w:ascii="Arial" w:hAnsi="Arial" w:cs="Arial"/>
          <w:color w:val="212121"/>
          <w:sz w:val="22"/>
          <w:szCs w:val="22"/>
          <w:highlight w:val="cyan"/>
        </w:rPr>
        <w:t xml:space="preserve">. Com efeito, não se deve esquecer que o Senhor implorou do Pai a unidade dos seus discípulos, para que servisse de testemunho à </w:t>
      </w:r>
      <w:r w:rsidR="00F371E5" w:rsidRPr="002D0B45">
        <w:rPr>
          <w:rFonts w:ascii="Arial" w:hAnsi="Arial" w:cs="Arial"/>
          <w:color w:val="212121"/>
          <w:sz w:val="22"/>
          <w:szCs w:val="22"/>
          <w:highlight w:val="cyan"/>
        </w:rPr>
        <w:t>S</w:t>
      </w:r>
      <w:r w:rsidR="00CA5E52" w:rsidRPr="002D0B45">
        <w:rPr>
          <w:rFonts w:ascii="Arial" w:hAnsi="Arial" w:cs="Arial"/>
          <w:color w:val="212121"/>
          <w:sz w:val="22"/>
          <w:szCs w:val="22"/>
          <w:highlight w:val="cyan"/>
        </w:rPr>
        <w:t xml:space="preserve">ua missão e o mundo pudesse acreditar que o Pai O tinha enviado (cf. </w:t>
      </w:r>
      <w:proofErr w:type="spellStart"/>
      <w:r w:rsidR="00CA5E52" w:rsidRPr="002D0B45">
        <w:rPr>
          <w:rFonts w:ascii="Arial" w:hAnsi="Arial" w:cs="Arial"/>
          <w:i/>
          <w:iCs/>
          <w:color w:val="212121"/>
          <w:sz w:val="22"/>
          <w:szCs w:val="22"/>
          <w:highlight w:val="cyan"/>
        </w:rPr>
        <w:t>Jo</w:t>
      </w:r>
      <w:proofErr w:type="spellEnd"/>
      <w:r w:rsidR="00CA5E52" w:rsidRPr="002D0B45">
        <w:rPr>
          <w:rFonts w:ascii="Arial" w:hAnsi="Arial" w:cs="Arial"/>
          <w:color w:val="212121"/>
          <w:sz w:val="22"/>
          <w:szCs w:val="22"/>
          <w:highlight w:val="cyan"/>
        </w:rPr>
        <w:t xml:space="preserve"> 17, 21)</w:t>
      </w:r>
      <w:r w:rsidRPr="002D0B45">
        <w:rPr>
          <w:rFonts w:ascii="Arial" w:hAnsi="Arial" w:cs="Arial"/>
          <w:color w:val="212121"/>
          <w:sz w:val="22"/>
          <w:szCs w:val="22"/>
        </w:rPr>
        <w:t xml:space="preserve">. </w:t>
      </w:r>
      <w:r w:rsidR="00CA5E52" w:rsidRPr="002D0B45">
        <w:rPr>
          <w:rFonts w:ascii="Arial" w:hAnsi="Arial" w:cs="Arial"/>
          <w:color w:val="212121"/>
          <w:sz w:val="22"/>
          <w:szCs w:val="22"/>
        </w:rPr>
        <w:t xml:space="preserve">Pode-se afirmar que o movimento ecuménico teve início, em determinado sentido, da experiência negativa daqueles que, anunciando o único Evangelho, se apelavam cada qual à própria Igreja ou Comunidade eclesial: uma contradição que não podia passar despercebida a quem escutava a mensagem de salvação e que nisso via um obstáculo para acolher o anúncio evangélico. Infelizmente, este grave impedimento não está superado. É verdade! Não estamos ainda em plena comunhão. </w:t>
      </w:r>
      <w:proofErr w:type="gramStart"/>
      <w:r w:rsidR="00CA5E52" w:rsidRPr="002D0B45">
        <w:rPr>
          <w:rFonts w:ascii="Arial" w:hAnsi="Arial" w:cs="Arial"/>
          <w:color w:val="212121"/>
          <w:sz w:val="22"/>
          <w:szCs w:val="22"/>
        </w:rPr>
        <w:t>E</w:t>
      </w:r>
      <w:proofErr w:type="gramEnd"/>
      <w:r w:rsidR="00CA5E52" w:rsidRPr="002D0B45">
        <w:rPr>
          <w:rFonts w:ascii="Arial" w:hAnsi="Arial" w:cs="Arial"/>
          <w:color w:val="212121"/>
          <w:sz w:val="22"/>
          <w:szCs w:val="22"/>
        </w:rPr>
        <w:t xml:space="preserve"> todavia</w:t>
      </w:r>
      <w:r w:rsidRPr="002D0B45">
        <w:rPr>
          <w:rFonts w:ascii="Arial" w:hAnsi="Arial" w:cs="Arial"/>
          <w:color w:val="212121"/>
          <w:sz w:val="22"/>
          <w:szCs w:val="22"/>
        </w:rPr>
        <w:t xml:space="preserve">, </w:t>
      </w:r>
      <w:r w:rsidR="00CA5E52" w:rsidRPr="002D0B45">
        <w:rPr>
          <w:rFonts w:ascii="Arial" w:hAnsi="Arial" w:cs="Arial"/>
          <w:color w:val="212121"/>
          <w:sz w:val="22"/>
          <w:szCs w:val="22"/>
          <w:highlight w:val="cyan"/>
        </w:rPr>
        <w:t xml:space="preserve">não obstante as nossas divisões, estamos percorrendo o caminho para a plena unidade </w:t>
      </w:r>
      <w:r w:rsidR="00D320DC"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aquela unidade que caracterizava a Igreja Apostólica nos seus inícios e que nós procuramos sinceramente: prova-o a nossa oração comum, guiada </w:t>
      </w:r>
      <w:proofErr w:type="spellStart"/>
      <w:r w:rsidR="00CA5E52" w:rsidRPr="002D0B45">
        <w:rPr>
          <w:rFonts w:ascii="Arial" w:hAnsi="Arial" w:cs="Arial"/>
          <w:color w:val="212121"/>
          <w:sz w:val="22"/>
          <w:szCs w:val="22"/>
          <w:highlight w:val="cyan"/>
        </w:rPr>
        <w:t>pela</w:t>
      </w:r>
      <w:proofErr w:type="spellEnd"/>
      <w:r w:rsidR="00CA5E52" w:rsidRPr="002D0B45">
        <w:rPr>
          <w:rFonts w:ascii="Arial" w:hAnsi="Arial" w:cs="Arial"/>
          <w:color w:val="212121"/>
          <w:sz w:val="22"/>
          <w:szCs w:val="22"/>
          <w:highlight w:val="cyan"/>
        </w:rPr>
        <w:t xml:space="preserve"> fé. Nela, reunimo-nos no nome de Cristo que é Um. Ele é a nossa unidade.</w:t>
      </w:r>
    </w:p>
    <w:p w14:paraId="75441795"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p>
    <w:p w14:paraId="6937B67E" w14:textId="77777777" w:rsidR="00CA5E52"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b/>
          <w:bCs/>
          <w:i/>
          <w:iCs/>
          <w:color w:val="212121"/>
          <w:sz w:val="22"/>
          <w:szCs w:val="22"/>
        </w:rPr>
        <w:t xml:space="preserve">Plena unidade e evangelização </w:t>
      </w:r>
    </w:p>
    <w:p w14:paraId="3733F1E7" w14:textId="4CAAF4CA"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98. </w:t>
      </w:r>
      <w:r w:rsidR="00CA5E52" w:rsidRPr="002D0B45">
        <w:rPr>
          <w:rFonts w:ascii="Arial" w:hAnsi="Arial" w:cs="Arial"/>
          <w:color w:val="212121"/>
          <w:sz w:val="22"/>
          <w:szCs w:val="22"/>
        </w:rPr>
        <w:t>O movimento ecuménico do nosso século, mais do que as iniciativas ecuménicas dos séculos passados de que importa, contudo, não subestimar a importância, foi caracterizado por uma perspectiva missionária.</w:t>
      </w:r>
      <w:r w:rsidRPr="002D0B45">
        <w:rPr>
          <w:rFonts w:ascii="Arial" w:hAnsi="Arial" w:cs="Arial"/>
          <w:color w:val="212121"/>
          <w:sz w:val="22"/>
          <w:szCs w:val="22"/>
        </w:rPr>
        <w:t xml:space="preserve"> </w:t>
      </w:r>
      <w:r w:rsidR="00CA5E52" w:rsidRPr="002D0B45">
        <w:rPr>
          <w:rFonts w:ascii="Arial" w:hAnsi="Arial" w:cs="Arial"/>
          <w:color w:val="212121"/>
          <w:sz w:val="22"/>
          <w:szCs w:val="22"/>
          <w:highlight w:val="cyan"/>
        </w:rPr>
        <w:t xml:space="preserve">No versículo joanino que serve de inspiração e motivo condutor </w:t>
      </w:r>
      <w:r w:rsidR="00D320DC"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«que</w:t>
      </w:r>
      <w:r w:rsidR="00CA5E52" w:rsidRPr="002D0B45">
        <w:rPr>
          <w:rFonts w:ascii="Arial" w:hAnsi="Arial" w:cs="Arial"/>
          <w:i/>
          <w:iCs/>
          <w:color w:val="212121"/>
          <w:sz w:val="22"/>
          <w:szCs w:val="22"/>
          <w:highlight w:val="cyan"/>
        </w:rPr>
        <w:t xml:space="preserve"> todos sejam um (...), para que o mundo creia que Tu Me enviaste</w:t>
      </w:r>
      <w:r w:rsidR="00CA5E52" w:rsidRPr="002D0B45">
        <w:rPr>
          <w:rFonts w:ascii="Arial" w:hAnsi="Arial" w:cs="Arial"/>
          <w:color w:val="212121"/>
          <w:sz w:val="22"/>
          <w:szCs w:val="22"/>
          <w:highlight w:val="cyan"/>
        </w:rPr>
        <w:t xml:space="preserve"> (</w:t>
      </w:r>
      <w:proofErr w:type="spellStart"/>
      <w:r w:rsidR="00CA5E52" w:rsidRPr="002D0B45">
        <w:rPr>
          <w:rFonts w:ascii="Arial" w:hAnsi="Arial" w:cs="Arial"/>
          <w:i/>
          <w:iCs/>
          <w:color w:val="212121"/>
          <w:sz w:val="22"/>
          <w:szCs w:val="22"/>
          <w:highlight w:val="cyan"/>
        </w:rPr>
        <w:t>Jo</w:t>
      </w:r>
      <w:proofErr w:type="spellEnd"/>
      <w:r w:rsidR="00CA5E52" w:rsidRPr="002D0B45">
        <w:rPr>
          <w:rFonts w:ascii="Arial" w:hAnsi="Arial" w:cs="Arial"/>
          <w:i/>
          <w:iCs/>
          <w:color w:val="212121"/>
          <w:sz w:val="22"/>
          <w:szCs w:val="22"/>
          <w:highlight w:val="cyan"/>
        </w:rPr>
        <w:t xml:space="preserve"> </w:t>
      </w:r>
      <w:r w:rsidR="00CA5E52" w:rsidRPr="002D0B45">
        <w:rPr>
          <w:rFonts w:ascii="Arial" w:hAnsi="Arial" w:cs="Arial"/>
          <w:color w:val="212121"/>
          <w:sz w:val="22"/>
          <w:szCs w:val="22"/>
          <w:highlight w:val="cyan"/>
        </w:rPr>
        <w:t xml:space="preserve">17, 21)» </w:t>
      </w:r>
      <w:r w:rsidR="00D320DC" w:rsidRPr="002D0B45">
        <w:rPr>
          <w:rFonts w:ascii="Arial" w:hAnsi="Arial" w:cs="Arial"/>
          <w:color w:val="212121"/>
          <w:sz w:val="22"/>
          <w:szCs w:val="22"/>
        </w:rPr>
        <w:t>–</w:t>
      </w:r>
      <w:r w:rsidR="00CA5E52" w:rsidRPr="002D0B45">
        <w:rPr>
          <w:rFonts w:ascii="Arial" w:hAnsi="Arial" w:cs="Arial"/>
          <w:color w:val="212121"/>
          <w:sz w:val="22"/>
          <w:szCs w:val="22"/>
          <w:highlight w:val="cyan"/>
        </w:rPr>
        <w:t xml:space="preserve"> foi sublinhada a frase </w:t>
      </w:r>
      <w:r w:rsidR="00CA5E52" w:rsidRPr="002D0B45">
        <w:rPr>
          <w:rFonts w:ascii="Arial" w:hAnsi="Arial" w:cs="Arial"/>
          <w:i/>
          <w:iCs/>
          <w:color w:val="212121"/>
          <w:sz w:val="22"/>
          <w:szCs w:val="22"/>
          <w:highlight w:val="cyan"/>
        </w:rPr>
        <w:t>para que o mundo creia</w:t>
      </w:r>
      <w:r w:rsidR="00CA5E52" w:rsidRPr="002D0B45">
        <w:rPr>
          <w:rFonts w:ascii="Arial" w:hAnsi="Arial" w:cs="Arial"/>
          <w:color w:val="212121"/>
          <w:sz w:val="22"/>
          <w:szCs w:val="22"/>
          <w:highlight w:val="cyan"/>
        </w:rPr>
        <w:t xml:space="preserve"> com tal vigor que se corre o risco de esquecer, às vezes, que, no pensamento do evangelista, a unidade é sobretudo para a glória do Pai. De qualquer modo, é claro que a divisão dos cristãos está em contradição com a Verdade que têm a missão de difundir, comprometendo gravemente o seu testemunho.</w:t>
      </w:r>
      <w:r w:rsidRPr="002D0B45">
        <w:rPr>
          <w:rFonts w:ascii="Arial" w:hAnsi="Arial" w:cs="Arial"/>
          <w:color w:val="212121"/>
          <w:sz w:val="22"/>
          <w:szCs w:val="22"/>
        </w:rPr>
        <w:t xml:space="preserve"> </w:t>
      </w:r>
      <w:r w:rsidR="00CA5E52" w:rsidRPr="002D0B45">
        <w:rPr>
          <w:rFonts w:ascii="Arial" w:hAnsi="Arial" w:cs="Arial"/>
          <w:color w:val="212121"/>
          <w:sz w:val="22"/>
          <w:szCs w:val="22"/>
        </w:rPr>
        <w:t xml:space="preserve">Bem o compreendera e afirmara o meu Predecessor, o Papa Paulo VI, na sua Exortação apostólica </w:t>
      </w:r>
      <w:proofErr w:type="spellStart"/>
      <w:r w:rsidR="00CA5E52" w:rsidRPr="002D0B45">
        <w:rPr>
          <w:rFonts w:ascii="Arial" w:hAnsi="Arial" w:cs="Arial"/>
          <w:i/>
          <w:iCs/>
          <w:color w:val="212121"/>
          <w:sz w:val="22"/>
          <w:szCs w:val="22"/>
        </w:rPr>
        <w:t>Evangelii</w:t>
      </w:r>
      <w:proofErr w:type="spellEnd"/>
      <w:r w:rsidR="00CA5E52" w:rsidRPr="002D0B45">
        <w:rPr>
          <w:rFonts w:ascii="Arial" w:hAnsi="Arial" w:cs="Arial"/>
          <w:i/>
          <w:iCs/>
          <w:color w:val="212121"/>
          <w:sz w:val="22"/>
          <w:szCs w:val="22"/>
        </w:rPr>
        <w:t xml:space="preserve"> </w:t>
      </w:r>
      <w:proofErr w:type="spellStart"/>
      <w:r w:rsidR="00CA5E52" w:rsidRPr="002D0B45">
        <w:rPr>
          <w:rFonts w:ascii="Arial" w:hAnsi="Arial" w:cs="Arial"/>
          <w:i/>
          <w:iCs/>
          <w:color w:val="212121"/>
          <w:sz w:val="22"/>
          <w:szCs w:val="22"/>
        </w:rPr>
        <w:t>nuntiandi</w:t>
      </w:r>
      <w:proofErr w:type="spellEnd"/>
      <w:r w:rsidR="00CA5E52" w:rsidRPr="002D0B45">
        <w:rPr>
          <w:rFonts w:ascii="Arial" w:hAnsi="Arial" w:cs="Arial"/>
          <w:color w:val="212121"/>
          <w:sz w:val="22"/>
          <w:szCs w:val="22"/>
        </w:rPr>
        <w:t xml:space="preserve">: «Como evangelizadores, nós devemos apresentar aos fiéis de Cristo, não já a imagem de homens divididos e separados por litígios que nada edificam, mas sim a imagem de pessoas amadurecidas na fé, capazes de se encontrar para além de tensões que se verifiquem, graças à procura comum, sincera e desinteressada da verdade. Sim, a sorte da evangelização anda sem dúvida ligada ao testemunho de unidade dado </w:t>
      </w:r>
      <w:proofErr w:type="spellStart"/>
      <w:r w:rsidR="00CA5E52" w:rsidRPr="002D0B45">
        <w:rPr>
          <w:rFonts w:ascii="Arial" w:hAnsi="Arial" w:cs="Arial"/>
          <w:color w:val="212121"/>
          <w:sz w:val="22"/>
          <w:szCs w:val="22"/>
        </w:rPr>
        <w:t>pela</w:t>
      </w:r>
      <w:proofErr w:type="spellEnd"/>
      <w:r w:rsidR="00CA5E52" w:rsidRPr="002D0B45">
        <w:rPr>
          <w:rFonts w:ascii="Arial" w:hAnsi="Arial" w:cs="Arial"/>
          <w:color w:val="212121"/>
          <w:sz w:val="22"/>
          <w:szCs w:val="22"/>
        </w:rPr>
        <w:t xml:space="preserve"> Igreja (...). Nisto há-de ser vista uma fonte de responsabilidade, como também de conforto. Quanto a este ponto, nós quereríamos insistir sobre o sinal da unidade entre todos os cristãos, como caminho e instrumento da evangelização. A divisão dos cristãos entre si é um estado de facto grave, que chega a afectar a própria obra de Cristo».</w:t>
      </w:r>
    </w:p>
    <w:p w14:paraId="5ED40461" w14:textId="663AA0AF" w:rsidR="0082745C"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Na verdade, como anunciar o Evangelho da reconciliação, sem contemporaneamente se empenhar a agir </w:t>
      </w:r>
      <w:proofErr w:type="spellStart"/>
      <w:r w:rsidRPr="002D0B45">
        <w:rPr>
          <w:rFonts w:ascii="Arial" w:hAnsi="Arial" w:cs="Arial"/>
          <w:color w:val="212121"/>
          <w:sz w:val="22"/>
          <w:szCs w:val="22"/>
        </w:rPr>
        <w:t>pela</w:t>
      </w:r>
      <w:proofErr w:type="spellEnd"/>
      <w:r w:rsidRPr="002D0B45">
        <w:rPr>
          <w:rFonts w:ascii="Arial" w:hAnsi="Arial" w:cs="Arial"/>
          <w:color w:val="212121"/>
          <w:sz w:val="22"/>
          <w:szCs w:val="22"/>
        </w:rPr>
        <w:t xml:space="preserve"> reconciliação dos cristãos?</w:t>
      </w:r>
      <w:r w:rsidR="0082745C" w:rsidRPr="002D0B45">
        <w:rPr>
          <w:rFonts w:ascii="Arial" w:hAnsi="Arial" w:cs="Arial"/>
          <w:color w:val="212121"/>
          <w:sz w:val="22"/>
          <w:szCs w:val="22"/>
        </w:rPr>
        <w:t xml:space="preserve"> </w:t>
      </w:r>
      <w:r w:rsidRPr="002D0B45">
        <w:rPr>
          <w:rFonts w:ascii="Arial" w:hAnsi="Arial" w:cs="Arial"/>
          <w:color w:val="212121"/>
          <w:sz w:val="22"/>
          <w:szCs w:val="22"/>
          <w:highlight w:val="cyan"/>
        </w:rPr>
        <w:t xml:space="preserve">Se é certo que a Igreja, </w:t>
      </w:r>
      <w:proofErr w:type="spellStart"/>
      <w:r w:rsidRPr="002D0B45">
        <w:rPr>
          <w:rFonts w:ascii="Arial" w:hAnsi="Arial" w:cs="Arial"/>
          <w:color w:val="212121"/>
          <w:sz w:val="22"/>
          <w:szCs w:val="22"/>
          <w:highlight w:val="cyan"/>
        </w:rPr>
        <w:t>pelo</w:t>
      </w:r>
      <w:proofErr w:type="spellEnd"/>
      <w:r w:rsidRPr="002D0B45">
        <w:rPr>
          <w:rFonts w:ascii="Arial" w:hAnsi="Arial" w:cs="Arial"/>
          <w:color w:val="212121"/>
          <w:sz w:val="22"/>
          <w:szCs w:val="22"/>
          <w:highlight w:val="cyan"/>
        </w:rPr>
        <w:t xml:space="preserve"> impulso do Espírito Santo e com a promessa da indefectibilidade, pregou e prega o Evangelho a todas as nações, é verdade também que ela tem de enfrentar as dificuldades provenientes das divisões. Perante missionários que estão </w:t>
      </w:r>
      <w:r w:rsidRPr="002D0B45">
        <w:rPr>
          <w:rFonts w:ascii="Arial" w:hAnsi="Arial" w:cs="Arial"/>
          <w:color w:val="212121"/>
          <w:sz w:val="22"/>
          <w:szCs w:val="22"/>
          <w:highlight w:val="cyan"/>
        </w:rPr>
        <w:lastRenderedPageBreak/>
        <w:t>em desacordo entre si, embora todos façam apelo a Cristo, saberão os incrédulos acolher a verdadeira mensagem? Não pensarão que o Evangelho é factor de divisão, ainda que seja apresentado como a lei fundamental da caridade?</w:t>
      </w:r>
    </w:p>
    <w:p w14:paraId="44AA29D1" w14:textId="77777777" w:rsidR="00CA5E52" w:rsidRPr="002D0B45" w:rsidRDefault="00CA5E52"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p>
    <w:p w14:paraId="06B8F8CD" w14:textId="315A290C" w:rsidR="0082745C" w:rsidRPr="002D0B45" w:rsidRDefault="00454989" w:rsidP="0082745C">
      <w:pPr>
        <w:pBdr>
          <w:top w:val="single" w:sz="4" w:space="0" w:color="auto"/>
          <w:left w:val="single" w:sz="4" w:space="4" w:color="auto"/>
          <w:bottom w:val="single" w:sz="4" w:space="1" w:color="auto"/>
          <w:right w:val="single" w:sz="4" w:space="4" w:color="auto"/>
        </w:pBdr>
        <w:jc w:val="both"/>
        <w:rPr>
          <w:rFonts w:ascii="Arial" w:hAnsi="Arial" w:cs="Arial"/>
          <w:b/>
          <w:smallCaps/>
          <w:color w:val="212121"/>
          <w:sz w:val="22"/>
          <w:szCs w:val="22"/>
        </w:rPr>
      </w:pPr>
      <w:r w:rsidRPr="002D0B45">
        <w:rPr>
          <w:rFonts w:ascii="Arial" w:hAnsi="Arial" w:cs="Arial"/>
          <w:b/>
          <w:smallCaps/>
          <w:sz w:val="22"/>
          <w:szCs w:val="22"/>
        </w:rPr>
        <w:t>Papa Franci</w:t>
      </w:r>
      <w:r w:rsidR="0082745C" w:rsidRPr="002D0B45">
        <w:rPr>
          <w:rFonts w:ascii="Arial" w:hAnsi="Arial" w:cs="Arial"/>
          <w:b/>
          <w:smallCaps/>
          <w:sz w:val="22"/>
          <w:szCs w:val="22"/>
        </w:rPr>
        <w:t>sco</w:t>
      </w:r>
      <w:r w:rsidR="0082745C" w:rsidRPr="002D0B45">
        <w:rPr>
          <w:rFonts w:ascii="Arial" w:hAnsi="Arial" w:cs="Arial"/>
          <w:sz w:val="22"/>
          <w:szCs w:val="22"/>
        </w:rPr>
        <w:t xml:space="preserve">, </w:t>
      </w:r>
      <w:r w:rsidRPr="002D0B45">
        <w:rPr>
          <w:rFonts w:ascii="Arial" w:hAnsi="Arial" w:cs="Arial"/>
          <w:sz w:val="22"/>
          <w:szCs w:val="22"/>
        </w:rPr>
        <w:t>Exortação Apostólica sobre o anúncio do Evangelho no mundo actual</w:t>
      </w:r>
      <w:r w:rsidR="0082745C" w:rsidRPr="002D0B45">
        <w:rPr>
          <w:rFonts w:ascii="Arial" w:hAnsi="Arial" w:cs="Arial"/>
          <w:sz w:val="22"/>
          <w:szCs w:val="22"/>
        </w:rPr>
        <w:t xml:space="preserve">, </w:t>
      </w:r>
      <w:proofErr w:type="spellStart"/>
      <w:r w:rsidR="0082745C" w:rsidRPr="002D0B45">
        <w:rPr>
          <w:rFonts w:ascii="Arial" w:hAnsi="Arial" w:cs="Arial"/>
          <w:b/>
          <w:i/>
          <w:iCs/>
          <w:sz w:val="22"/>
          <w:szCs w:val="22"/>
        </w:rPr>
        <w:t>Evangelii</w:t>
      </w:r>
      <w:proofErr w:type="spellEnd"/>
      <w:r w:rsidR="0082745C" w:rsidRPr="002D0B45">
        <w:rPr>
          <w:rFonts w:ascii="Arial" w:hAnsi="Arial" w:cs="Arial"/>
          <w:b/>
          <w:i/>
          <w:iCs/>
          <w:sz w:val="22"/>
          <w:szCs w:val="22"/>
        </w:rPr>
        <w:t xml:space="preserve"> </w:t>
      </w:r>
      <w:proofErr w:type="spellStart"/>
      <w:r w:rsidR="0082745C" w:rsidRPr="002D0B45">
        <w:rPr>
          <w:rFonts w:ascii="Arial" w:hAnsi="Arial" w:cs="Arial"/>
          <w:b/>
          <w:i/>
          <w:iCs/>
          <w:sz w:val="22"/>
          <w:szCs w:val="22"/>
        </w:rPr>
        <w:t>Gaudium</w:t>
      </w:r>
      <w:proofErr w:type="spellEnd"/>
    </w:p>
    <w:p w14:paraId="012D71BF"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b/>
          <w:smallCaps/>
          <w:color w:val="212121"/>
          <w:sz w:val="22"/>
          <w:szCs w:val="22"/>
        </w:rPr>
      </w:pPr>
    </w:p>
    <w:p w14:paraId="756A00B6" w14:textId="77777777" w:rsidR="00F73045" w:rsidRPr="002D0B45" w:rsidRDefault="00F73045"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bookmarkStart w:id="1" w:name="O_diálogo_ecuménico"/>
      <w:r w:rsidRPr="002D0B45">
        <w:rPr>
          <w:rFonts w:ascii="Arial" w:hAnsi="Arial" w:cs="Arial"/>
          <w:i/>
          <w:iCs/>
          <w:color w:val="212121"/>
          <w:sz w:val="22"/>
          <w:szCs w:val="22"/>
        </w:rPr>
        <w:t>O diálogo ecuménico</w:t>
      </w:r>
      <w:bookmarkEnd w:id="1"/>
      <w:r w:rsidRPr="002D0B45">
        <w:rPr>
          <w:rFonts w:ascii="Arial" w:hAnsi="Arial" w:cs="Arial"/>
          <w:i/>
          <w:iCs/>
          <w:color w:val="212121"/>
          <w:sz w:val="22"/>
          <w:szCs w:val="22"/>
        </w:rPr>
        <w:t xml:space="preserve"> </w:t>
      </w:r>
    </w:p>
    <w:p w14:paraId="6EFF9189" w14:textId="21348C6E"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244. </w:t>
      </w:r>
      <w:r w:rsidR="00F73045" w:rsidRPr="002D0B45">
        <w:rPr>
          <w:rFonts w:ascii="Arial" w:hAnsi="Arial" w:cs="Arial"/>
          <w:color w:val="212121"/>
          <w:sz w:val="22"/>
          <w:szCs w:val="22"/>
          <w:highlight w:val="cyan"/>
        </w:rPr>
        <w:t>O compromisso ecuménico corresponde à oração do Senhor Jesus pedindo «que todos sejam um só» (</w:t>
      </w:r>
      <w:proofErr w:type="spellStart"/>
      <w:r w:rsidR="00F73045" w:rsidRPr="002D0B45">
        <w:rPr>
          <w:rFonts w:ascii="Arial" w:hAnsi="Arial" w:cs="Arial"/>
          <w:i/>
          <w:iCs/>
          <w:color w:val="212121"/>
          <w:sz w:val="22"/>
          <w:szCs w:val="22"/>
          <w:highlight w:val="cyan"/>
        </w:rPr>
        <w:t>Jo</w:t>
      </w:r>
      <w:proofErr w:type="spellEnd"/>
      <w:r w:rsidR="00F73045" w:rsidRPr="002D0B45">
        <w:rPr>
          <w:rFonts w:ascii="Arial" w:hAnsi="Arial" w:cs="Arial"/>
          <w:color w:val="212121"/>
          <w:sz w:val="22"/>
          <w:szCs w:val="22"/>
          <w:highlight w:val="cyan"/>
        </w:rPr>
        <w:t xml:space="preserve"> 17, 21). A credibilidade do anúncio cristão seria muito maior, se os cristãos superassem as suas divisões e a Igreja realizasse «a plenitude da catolicidade que lhe é própria naqueles filhos que, embora incorporados </w:t>
      </w:r>
      <w:proofErr w:type="spellStart"/>
      <w:r w:rsidR="00F73045" w:rsidRPr="002D0B45">
        <w:rPr>
          <w:rFonts w:ascii="Arial" w:hAnsi="Arial" w:cs="Arial"/>
          <w:color w:val="212121"/>
          <w:sz w:val="22"/>
          <w:szCs w:val="22"/>
          <w:highlight w:val="cyan"/>
        </w:rPr>
        <w:t>pelo</w:t>
      </w:r>
      <w:proofErr w:type="spellEnd"/>
      <w:r w:rsidR="00F73045" w:rsidRPr="002D0B45">
        <w:rPr>
          <w:rFonts w:ascii="Arial" w:hAnsi="Arial" w:cs="Arial"/>
          <w:color w:val="212121"/>
          <w:sz w:val="22"/>
          <w:szCs w:val="22"/>
          <w:highlight w:val="cyan"/>
        </w:rPr>
        <w:t xml:space="preserve"> Baptismo, estão separados da sua plena comunhão». Devemos sempre lembrar-nos de que somos peregrinos, e peregrinamos juntos. Para isso, devemos abrir o coração ao companheiro de estrada sem medos nem desconfianças, e olhar primariamente para o que procuramos: a paz no rosto do único Deus.</w:t>
      </w:r>
      <w:r w:rsidRPr="002D0B45">
        <w:rPr>
          <w:rFonts w:ascii="Arial" w:hAnsi="Arial" w:cs="Arial"/>
          <w:color w:val="212121"/>
          <w:sz w:val="22"/>
          <w:szCs w:val="22"/>
        </w:rPr>
        <w:t xml:space="preserve"> </w:t>
      </w:r>
      <w:r w:rsidR="00F73045" w:rsidRPr="002D0B45">
        <w:rPr>
          <w:rFonts w:ascii="Arial" w:hAnsi="Arial" w:cs="Arial"/>
          <w:color w:val="212121"/>
          <w:sz w:val="22"/>
          <w:szCs w:val="22"/>
        </w:rPr>
        <w:t>O abrir-se ao outro tem algo de artesanal, a paz é artesanal. Jesus disse-nos: «Felizes os pacificadores» (</w:t>
      </w:r>
      <w:proofErr w:type="spellStart"/>
      <w:r w:rsidR="00F73045" w:rsidRPr="002D0B45">
        <w:rPr>
          <w:rFonts w:ascii="Arial" w:hAnsi="Arial" w:cs="Arial"/>
          <w:i/>
          <w:iCs/>
          <w:color w:val="212121"/>
          <w:sz w:val="22"/>
          <w:szCs w:val="22"/>
        </w:rPr>
        <w:t>Mt</w:t>
      </w:r>
      <w:proofErr w:type="spellEnd"/>
      <w:r w:rsidR="00F73045" w:rsidRPr="002D0B45">
        <w:rPr>
          <w:rFonts w:ascii="Arial" w:hAnsi="Arial" w:cs="Arial"/>
          <w:color w:val="212121"/>
          <w:sz w:val="22"/>
          <w:szCs w:val="22"/>
        </w:rPr>
        <w:t xml:space="preserve"> 5, 9). Neste esforço, mesmo entre nós, cumpre-se a antiga profecia: «Transformarão as suas espadas em relhas de arado» (</w:t>
      </w:r>
      <w:r w:rsidR="00F73045" w:rsidRPr="002D0B45">
        <w:rPr>
          <w:rFonts w:ascii="Arial" w:hAnsi="Arial" w:cs="Arial"/>
          <w:i/>
          <w:iCs/>
          <w:color w:val="212121"/>
          <w:sz w:val="22"/>
          <w:szCs w:val="22"/>
        </w:rPr>
        <w:t>Is</w:t>
      </w:r>
      <w:r w:rsidR="00F73045" w:rsidRPr="002D0B45">
        <w:rPr>
          <w:rFonts w:ascii="Arial" w:hAnsi="Arial" w:cs="Arial"/>
          <w:color w:val="212121"/>
          <w:sz w:val="22"/>
          <w:szCs w:val="22"/>
        </w:rPr>
        <w:t xml:space="preserve"> 2, 4). </w:t>
      </w:r>
      <w:r w:rsidRPr="002D0B45">
        <w:rPr>
          <w:rFonts w:ascii="Arial" w:hAnsi="Arial" w:cs="Arial"/>
          <w:color w:val="212121"/>
          <w:sz w:val="22"/>
          <w:szCs w:val="22"/>
        </w:rPr>
        <w:t>[…]</w:t>
      </w:r>
    </w:p>
    <w:p w14:paraId="5D7F2AA1"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p>
    <w:p w14:paraId="7293580C" w14:textId="426BFE64"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246. </w:t>
      </w:r>
      <w:r w:rsidR="00F73045" w:rsidRPr="002D0B45">
        <w:rPr>
          <w:rFonts w:ascii="Arial" w:hAnsi="Arial" w:cs="Arial"/>
          <w:color w:val="212121"/>
          <w:sz w:val="22"/>
          <w:szCs w:val="22"/>
        </w:rPr>
        <w:t xml:space="preserve">Dada a gravidade do </w:t>
      </w:r>
      <w:proofErr w:type="spellStart"/>
      <w:r w:rsidR="00F73045" w:rsidRPr="002D0B45">
        <w:rPr>
          <w:rFonts w:ascii="Arial" w:hAnsi="Arial" w:cs="Arial"/>
          <w:color w:val="212121"/>
          <w:sz w:val="22"/>
          <w:szCs w:val="22"/>
        </w:rPr>
        <w:t>contra-testemunho</w:t>
      </w:r>
      <w:proofErr w:type="spellEnd"/>
      <w:r w:rsidR="00F73045" w:rsidRPr="002D0B45">
        <w:rPr>
          <w:rFonts w:ascii="Arial" w:hAnsi="Arial" w:cs="Arial"/>
          <w:color w:val="212121"/>
          <w:sz w:val="22"/>
          <w:szCs w:val="22"/>
        </w:rPr>
        <w:t xml:space="preserve"> da divisão entre cristãos, sobretudo na Ásia e na África, torna-se urgente a busca de caminhos de unidade. Os missionários, nesses continentes, referem repetidamente as críticas, queixas e sarcasmos que recebem por causa do escândalo dos cristãos divididos.</w:t>
      </w:r>
      <w:r w:rsidRPr="002D0B45">
        <w:rPr>
          <w:rFonts w:ascii="Arial" w:hAnsi="Arial" w:cs="Arial"/>
          <w:color w:val="212121"/>
          <w:sz w:val="22"/>
          <w:szCs w:val="22"/>
        </w:rPr>
        <w:t xml:space="preserve"> </w:t>
      </w:r>
      <w:r w:rsidR="00F73045" w:rsidRPr="002D0B45">
        <w:rPr>
          <w:rFonts w:ascii="Arial" w:hAnsi="Arial" w:cs="Arial"/>
          <w:color w:val="212121"/>
          <w:sz w:val="22"/>
          <w:szCs w:val="22"/>
          <w:highlight w:val="cyan"/>
        </w:rPr>
        <w:t>Se nos concentrarmos nas convicções que nos unem e recordarmos o princípio da hierarquia das verdades, poderemos caminhar decididamente para formas comuns de anúncio, de serviço e de testemunho. A imensa multidão que não recebeu o anúncio de Jesus Cristo não pode deixar-nos indiferentes. Por isso, o</w:t>
      </w:r>
      <w:r w:rsidR="00F06FCC" w:rsidRPr="002D0B45">
        <w:rPr>
          <w:rFonts w:ascii="Arial" w:hAnsi="Arial" w:cs="Arial"/>
          <w:color w:val="212121"/>
          <w:sz w:val="22"/>
          <w:szCs w:val="22"/>
          <w:highlight w:val="cyan"/>
        </w:rPr>
        <w:t xml:space="preserve"> </w:t>
      </w:r>
      <w:r w:rsidR="00F73045" w:rsidRPr="002D0B45">
        <w:rPr>
          <w:rFonts w:ascii="Arial" w:hAnsi="Arial" w:cs="Arial"/>
          <w:color w:val="212121"/>
          <w:sz w:val="22"/>
          <w:szCs w:val="22"/>
          <w:highlight w:val="cyan"/>
        </w:rPr>
        <w:t xml:space="preserve">esforço por uma unidade que facilite a recepção de Jesus Cristo deixa de ser mera diplomacia ou um dever forçado para se transformar num caminho imprescindível da evangelização. Os sinais de divisão entre cristãos, em países que já estão dilacerados </w:t>
      </w:r>
      <w:proofErr w:type="spellStart"/>
      <w:r w:rsidR="00F73045" w:rsidRPr="002D0B45">
        <w:rPr>
          <w:rFonts w:ascii="Arial" w:hAnsi="Arial" w:cs="Arial"/>
          <w:color w:val="212121"/>
          <w:sz w:val="22"/>
          <w:szCs w:val="22"/>
          <w:highlight w:val="cyan"/>
        </w:rPr>
        <w:t>pela</w:t>
      </w:r>
      <w:proofErr w:type="spellEnd"/>
      <w:r w:rsidR="00F73045" w:rsidRPr="002D0B45">
        <w:rPr>
          <w:rFonts w:ascii="Arial" w:hAnsi="Arial" w:cs="Arial"/>
          <w:color w:val="212121"/>
          <w:sz w:val="22"/>
          <w:szCs w:val="22"/>
          <w:highlight w:val="cyan"/>
        </w:rPr>
        <w:t xml:space="preserve"> violência, juntam outros motivos de conflito vindos da parte de quem deveria ser um activo fermento de paz. São tantas e tão valiosas as coisas que nos unem! E, se realmente acreditamos na acção livre e generosa do Espírito, quantas coisas podemos aprender uns dos outros! Não se trata apenas de receber informações sobre os outros para os conhecermos melhor, mas de recolher o que o Espírito semeou neles como um dom também para nós.</w:t>
      </w:r>
      <w:r w:rsidRPr="002D0B45">
        <w:rPr>
          <w:rFonts w:ascii="Arial" w:hAnsi="Arial" w:cs="Arial"/>
          <w:color w:val="212121"/>
          <w:sz w:val="22"/>
          <w:szCs w:val="22"/>
        </w:rPr>
        <w:t xml:space="preserve"> </w:t>
      </w:r>
      <w:r w:rsidR="00F73045" w:rsidRPr="002D0B45">
        <w:rPr>
          <w:rFonts w:ascii="Arial" w:hAnsi="Arial" w:cs="Arial"/>
          <w:color w:val="212121"/>
          <w:sz w:val="22"/>
          <w:szCs w:val="22"/>
        </w:rPr>
        <w:t xml:space="preserve">Só para dar um exemplo, no diálogo com os irmãos ortodoxos, nós, os católicos, temos a possibilidade de aprender algo mais sobre o significado da colegialidade episcopal e sobre a sua experiência da </w:t>
      </w:r>
      <w:proofErr w:type="spellStart"/>
      <w:r w:rsidR="00F73045" w:rsidRPr="002D0B45">
        <w:rPr>
          <w:rFonts w:ascii="Arial" w:hAnsi="Arial" w:cs="Arial"/>
          <w:color w:val="212121"/>
          <w:sz w:val="22"/>
          <w:szCs w:val="22"/>
        </w:rPr>
        <w:t>sinodalidade</w:t>
      </w:r>
      <w:proofErr w:type="spellEnd"/>
      <w:r w:rsidR="00F73045" w:rsidRPr="002D0B45">
        <w:rPr>
          <w:rFonts w:ascii="Arial" w:hAnsi="Arial" w:cs="Arial"/>
          <w:color w:val="212121"/>
          <w:sz w:val="22"/>
          <w:szCs w:val="22"/>
        </w:rPr>
        <w:t>. Através dum intercâmbio de dons, o Espírito pode conduzir-nos cada vez mais para a verdade e o bem.</w:t>
      </w:r>
    </w:p>
    <w:p w14:paraId="0769FA60"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p>
    <w:p w14:paraId="07B6F445" w14:textId="6F9BA803" w:rsidR="0082745C" w:rsidRPr="002D0B45" w:rsidRDefault="00454989" w:rsidP="0082745C">
      <w:pPr>
        <w:pBdr>
          <w:top w:val="single" w:sz="4" w:space="0" w:color="auto"/>
          <w:left w:val="single" w:sz="4" w:space="4" w:color="auto"/>
          <w:bottom w:val="single" w:sz="4" w:space="1" w:color="auto"/>
          <w:right w:val="single" w:sz="4" w:space="4" w:color="auto"/>
        </w:pBdr>
        <w:jc w:val="both"/>
        <w:rPr>
          <w:rFonts w:ascii="Arial" w:hAnsi="Arial" w:cs="Arial"/>
          <w:b/>
          <w:i/>
          <w:color w:val="212121"/>
          <w:sz w:val="22"/>
          <w:szCs w:val="22"/>
        </w:rPr>
      </w:pPr>
      <w:r w:rsidRPr="002D0B45">
        <w:rPr>
          <w:rFonts w:ascii="Arial" w:hAnsi="Arial" w:cs="Arial"/>
          <w:b/>
          <w:smallCaps/>
          <w:color w:val="212121"/>
          <w:sz w:val="22"/>
          <w:szCs w:val="22"/>
        </w:rPr>
        <w:t xml:space="preserve">João Paulo </w:t>
      </w:r>
      <w:r w:rsidR="0082745C" w:rsidRPr="002D0B45">
        <w:rPr>
          <w:rFonts w:ascii="Arial" w:hAnsi="Arial" w:cs="Arial"/>
          <w:b/>
          <w:smallCaps/>
          <w:color w:val="212121"/>
          <w:sz w:val="22"/>
          <w:szCs w:val="22"/>
        </w:rPr>
        <w:t>II</w:t>
      </w:r>
      <w:r w:rsidR="0082745C" w:rsidRPr="002D0B45">
        <w:rPr>
          <w:rFonts w:ascii="Arial" w:hAnsi="Arial" w:cs="Arial"/>
          <w:color w:val="212121"/>
          <w:sz w:val="22"/>
          <w:szCs w:val="22"/>
        </w:rPr>
        <w:t xml:space="preserve">, </w:t>
      </w:r>
      <w:r w:rsidRPr="002D0B45">
        <w:rPr>
          <w:rFonts w:ascii="Arial" w:hAnsi="Arial" w:cs="Arial"/>
          <w:color w:val="212121"/>
          <w:sz w:val="22"/>
          <w:szCs w:val="22"/>
        </w:rPr>
        <w:t>Carta Encíclica sobre a validade permanente do mandato missionário</w:t>
      </w:r>
      <w:r w:rsidR="0082745C" w:rsidRPr="002D0B45">
        <w:rPr>
          <w:rFonts w:ascii="Arial" w:hAnsi="Arial" w:cs="Arial"/>
          <w:color w:val="212121"/>
          <w:sz w:val="22"/>
          <w:szCs w:val="22"/>
        </w:rPr>
        <w:t xml:space="preserve">, </w:t>
      </w:r>
      <w:proofErr w:type="spellStart"/>
      <w:r w:rsidR="0082745C" w:rsidRPr="002D0B45">
        <w:rPr>
          <w:rFonts w:ascii="Arial" w:hAnsi="Arial" w:cs="Arial"/>
          <w:b/>
          <w:i/>
          <w:color w:val="212121"/>
          <w:sz w:val="22"/>
          <w:szCs w:val="22"/>
        </w:rPr>
        <w:t>Redemptoris</w:t>
      </w:r>
      <w:proofErr w:type="spellEnd"/>
      <w:r w:rsidR="0082745C" w:rsidRPr="002D0B45">
        <w:rPr>
          <w:rFonts w:ascii="Arial" w:hAnsi="Arial" w:cs="Arial"/>
          <w:b/>
          <w:i/>
          <w:color w:val="212121"/>
          <w:sz w:val="22"/>
          <w:szCs w:val="22"/>
        </w:rPr>
        <w:t xml:space="preserve"> </w:t>
      </w:r>
      <w:proofErr w:type="spellStart"/>
      <w:r w:rsidR="0082745C" w:rsidRPr="002D0B45">
        <w:rPr>
          <w:rFonts w:ascii="Arial" w:hAnsi="Arial" w:cs="Arial"/>
          <w:b/>
          <w:i/>
          <w:color w:val="212121"/>
          <w:sz w:val="22"/>
          <w:szCs w:val="22"/>
        </w:rPr>
        <w:t>Missio</w:t>
      </w:r>
      <w:proofErr w:type="spellEnd"/>
    </w:p>
    <w:p w14:paraId="10C5A1CF" w14:textId="77777777" w:rsidR="0082745C" w:rsidRPr="002D0B45" w:rsidRDefault="0082745C" w:rsidP="0082745C">
      <w:pPr>
        <w:pBdr>
          <w:top w:val="single" w:sz="4" w:space="0" w:color="auto"/>
          <w:left w:val="single" w:sz="4" w:space="4" w:color="auto"/>
          <w:bottom w:val="single" w:sz="4" w:space="1" w:color="auto"/>
          <w:right w:val="single" w:sz="4" w:space="4" w:color="auto"/>
        </w:pBdr>
        <w:jc w:val="both"/>
        <w:rPr>
          <w:rFonts w:ascii="Arial" w:hAnsi="Arial" w:cs="Arial"/>
          <w:b/>
          <w:i/>
          <w:color w:val="212121"/>
          <w:sz w:val="22"/>
          <w:szCs w:val="22"/>
        </w:rPr>
      </w:pPr>
    </w:p>
    <w:p w14:paraId="18412179" w14:textId="0860D2FE" w:rsidR="00CC6E8E" w:rsidRPr="002D0B45" w:rsidRDefault="0082745C" w:rsidP="00CC6E8E">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 xml:space="preserve">1. </w:t>
      </w:r>
      <w:r w:rsidR="00CC6E8E" w:rsidRPr="002D0B45">
        <w:rPr>
          <w:rFonts w:ascii="Arial" w:hAnsi="Arial" w:cs="Arial"/>
          <w:color w:val="212121"/>
          <w:sz w:val="22"/>
          <w:szCs w:val="22"/>
        </w:rPr>
        <w:t xml:space="preserve">A MISSÃO DE CRISTO REDENTOR, confiada à Igreja, está ainda bem longe do seu pleno cumprimento. No termo do segundo milénio, após a Sua vinda, uma visão de conjunto da humanidade mostra que tal missão está ainda no começo, e que devemos empenhar-nos com todas as forças no seu serviço. É o Espírito que impele a anunciar as grandes obras de Deus! «Porque se anuncio o Evangelho, não tenho de que me gloriar, pois que me foi imposta esta obrigação: </w:t>
      </w:r>
      <w:proofErr w:type="gramStart"/>
      <w:r w:rsidR="00CC6E8E" w:rsidRPr="002D0B45">
        <w:rPr>
          <w:rFonts w:ascii="Arial" w:hAnsi="Arial" w:cs="Arial"/>
          <w:color w:val="212121"/>
          <w:sz w:val="22"/>
          <w:szCs w:val="22"/>
        </w:rPr>
        <w:t>ai</w:t>
      </w:r>
      <w:proofErr w:type="gramEnd"/>
      <w:r w:rsidR="00CC6E8E" w:rsidRPr="002D0B45">
        <w:rPr>
          <w:rFonts w:ascii="Arial" w:hAnsi="Arial" w:cs="Arial"/>
          <w:color w:val="212121"/>
          <w:sz w:val="22"/>
          <w:szCs w:val="22"/>
        </w:rPr>
        <w:t xml:space="preserve"> de mim se não evangelizar!» (</w:t>
      </w:r>
      <w:r w:rsidR="00CC6E8E" w:rsidRPr="002D0B45">
        <w:rPr>
          <w:rFonts w:ascii="Arial" w:hAnsi="Arial" w:cs="Arial"/>
          <w:i/>
          <w:iCs/>
          <w:color w:val="212121"/>
          <w:sz w:val="22"/>
          <w:szCs w:val="22"/>
        </w:rPr>
        <w:t>1 Cor</w:t>
      </w:r>
      <w:r w:rsidR="00CC6E8E" w:rsidRPr="002D0B45">
        <w:rPr>
          <w:rFonts w:ascii="Arial" w:hAnsi="Arial" w:cs="Arial"/>
          <w:color w:val="212121"/>
          <w:sz w:val="22"/>
          <w:szCs w:val="22"/>
        </w:rPr>
        <w:t xml:space="preserve"> 9, 16).</w:t>
      </w:r>
    </w:p>
    <w:p w14:paraId="15ADD31C" w14:textId="77777777" w:rsidR="00CC6E8E" w:rsidRPr="002D0B45" w:rsidRDefault="00CC6E8E" w:rsidP="00CC6E8E">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Em nome de toda a Igreja, sinto o dever imperioso de repetir este grito de S. Paulo. Desde o início do meu pontificado, decidi caminhar até aos confins da terra para manifestar esta solicitude missionária, e este contacto directo com os povos, que ignoram Cristo, convenceu-me ainda mais da urgência de tal actividade a que dedico a presente Encíclica.</w:t>
      </w:r>
    </w:p>
    <w:p w14:paraId="48889CD5" w14:textId="452AB2F0" w:rsidR="00CC6E8E" w:rsidRPr="002D0B45" w:rsidRDefault="00CC6E8E" w:rsidP="00CC6E8E">
      <w:pPr>
        <w:pBdr>
          <w:top w:val="single" w:sz="4" w:space="0" w:color="auto"/>
          <w:left w:val="single" w:sz="4" w:space="4" w:color="auto"/>
          <w:bottom w:val="single" w:sz="4" w:space="1" w:color="auto"/>
          <w:right w:val="single" w:sz="4" w:space="4" w:color="auto"/>
        </w:pBdr>
        <w:jc w:val="both"/>
        <w:rPr>
          <w:rFonts w:ascii="Arial" w:hAnsi="Arial" w:cs="Arial"/>
          <w:color w:val="212121"/>
          <w:sz w:val="22"/>
          <w:szCs w:val="22"/>
        </w:rPr>
      </w:pPr>
      <w:r w:rsidRPr="002D0B45">
        <w:rPr>
          <w:rFonts w:ascii="Arial" w:hAnsi="Arial" w:cs="Arial"/>
          <w:color w:val="212121"/>
          <w:sz w:val="22"/>
          <w:szCs w:val="22"/>
        </w:rPr>
        <w:t>O Concílio Vaticano II pretendeu renovar a vida e a actividade da Igreja, de acordo com as necessidades do mundo contemporâneo: assim sublinhou o seu carácter missionário, fundamentando-o dinamicamente na própria missão trinitária. O impulso missionário pertence, pois, à natureza íntima da vida cristã, e inspira também o ecumenismo: «que todos sejam um (...) para que o mundo creia que Tu Me enviaste» (</w:t>
      </w:r>
      <w:proofErr w:type="spellStart"/>
      <w:r w:rsidRPr="002D0B45">
        <w:rPr>
          <w:rFonts w:ascii="Arial" w:hAnsi="Arial" w:cs="Arial"/>
          <w:i/>
          <w:iCs/>
          <w:color w:val="212121"/>
          <w:sz w:val="22"/>
          <w:szCs w:val="22"/>
        </w:rPr>
        <w:t>Jo</w:t>
      </w:r>
      <w:proofErr w:type="spellEnd"/>
      <w:r w:rsidRPr="002D0B45">
        <w:rPr>
          <w:rFonts w:ascii="Arial" w:hAnsi="Arial" w:cs="Arial"/>
          <w:color w:val="212121"/>
          <w:sz w:val="22"/>
          <w:szCs w:val="22"/>
        </w:rPr>
        <w:t xml:space="preserve"> 17,21).</w:t>
      </w:r>
    </w:p>
    <w:p w14:paraId="4A49F9D8" w14:textId="426FE928" w:rsidR="0082745C" w:rsidRPr="003261BF" w:rsidRDefault="0082745C" w:rsidP="00CC6E8E">
      <w:pPr>
        <w:pBdr>
          <w:top w:val="single" w:sz="4" w:space="0" w:color="auto"/>
          <w:left w:val="single" w:sz="4" w:space="4" w:color="auto"/>
          <w:bottom w:val="single" w:sz="4" w:space="1" w:color="auto"/>
          <w:right w:val="single" w:sz="4" w:space="4" w:color="auto"/>
        </w:pBdr>
        <w:jc w:val="both"/>
        <w:rPr>
          <w:smallCaps/>
          <w:sz w:val="20"/>
          <w:szCs w:val="20"/>
        </w:rPr>
      </w:pPr>
    </w:p>
    <w:p w14:paraId="1302B674" w14:textId="77777777" w:rsidR="0082745C" w:rsidRPr="003261BF" w:rsidRDefault="0082745C" w:rsidP="0082745C"/>
    <w:p w14:paraId="6A1E3197" w14:textId="77777777" w:rsidR="0082745C" w:rsidRPr="003261BF" w:rsidRDefault="0082745C" w:rsidP="0082745C"/>
    <w:p w14:paraId="6788E2F4" w14:textId="77777777" w:rsidR="00897EC6" w:rsidRPr="003261BF" w:rsidRDefault="00897EC6" w:rsidP="00C84817"/>
    <w:sectPr w:rsidR="00897EC6" w:rsidRPr="003261BF" w:rsidSect="002D0B45">
      <w:footerReference w:type="default" r:id="rId6"/>
      <w:pgSz w:w="11906" w:h="16838"/>
      <w:pgMar w:top="96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4ED1" w14:textId="77777777" w:rsidR="00F07FE8" w:rsidRDefault="00F07FE8" w:rsidP="00E5156F">
      <w:r>
        <w:separator/>
      </w:r>
    </w:p>
  </w:endnote>
  <w:endnote w:type="continuationSeparator" w:id="0">
    <w:p w14:paraId="29CE93C6" w14:textId="77777777" w:rsidR="00F07FE8" w:rsidRDefault="00F07FE8" w:rsidP="00E5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98080"/>
      <w:docPartObj>
        <w:docPartGallery w:val="Page Numbers (Bottom of Page)"/>
        <w:docPartUnique/>
      </w:docPartObj>
    </w:sdtPr>
    <w:sdtContent>
      <w:p w14:paraId="348414DD" w14:textId="77777777" w:rsidR="00EF0217" w:rsidRDefault="00EF0217">
        <w:pPr>
          <w:pStyle w:val="Rodap"/>
          <w:jc w:val="right"/>
        </w:pPr>
        <w:r>
          <w:fldChar w:fldCharType="begin"/>
        </w:r>
        <w:r>
          <w:instrText>PAGE   \* MERGEFORMAT</w:instrText>
        </w:r>
        <w:r>
          <w:fldChar w:fldCharType="separate"/>
        </w:r>
        <w:r w:rsidR="004C6F93">
          <w:rPr>
            <w:noProof/>
          </w:rPr>
          <w:t>5</w:t>
        </w:r>
        <w:r>
          <w:fldChar w:fldCharType="end"/>
        </w:r>
      </w:p>
    </w:sdtContent>
  </w:sdt>
  <w:p w14:paraId="4A213501" w14:textId="77777777" w:rsidR="00EF0217" w:rsidRDefault="00EF02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E662" w14:textId="77777777" w:rsidR="00F07FE8" w:rsidRDefault="00F07FE8" w:rsidP="00E5156F">
      <w:r>
        <w:separator/>
      </w:r>
    </w:p>
  </w:footnote>
  <w:footnote w:type="continuationSeparator" w:id="0">
    <w:p w14:paraId="6B5CB952" w14:textId="77777777" w:rsidR="00F07FE8" w:rsidRDefault="00F07FE8" w:rsidP="00E51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63"/>
    <w:rsid w:val="00005BF6"/>
    <w:rsid w:val="00042D7E"/>
    <w:rsid w:val="00057E7A"/>
    <w:rsid w:val="0006066F"/>
    <w:rsid w:val="00063A3D"/>
    <w:rsid w:val="000641D0"/>
    <w:rsid w:val="00084324"/>
    <w:rsid w:val="00086D5F"/>
    <w:rsid w:val="0009127A"/>
    <w:rsid w:val="00093B8C"/>
    <w:rsid w:val="000C5C0C"/>
    <w:rsid w:val="000C75A4"/>
    <w:rsid w:val="000D2ED7"/>
    <w:rsid w:val="000E6675"/>
    <w:rsid w:val="000F6825"/>
    <w:rsid w:val="000F7678"/>
    <w:rsid w:val="001049D3"/>
    <w:rsid w:val="00110047"/>
    <w:rsid w:val="001126DE"/>
    <w:rsid w:val="00121B1B"/>
    <w:rsid w:val="0012437A"/>
    <w:rsid w:val="00130A72"/>
    <w:rsid w:val="00134B04"/>
    <w:rsid w:val="00157666"/>
    <w:rsid w:val="001773BF"/>
    <w:rsid w:val="00186829"/>
    <w:rsid w:val="001B4F09"/>
    <w:rsid w:val="001B6671"/>
    <w:rsid w:val="001B6FAD"/>
    <w:rsid w:val="001D443B"/>
    <w:rsid w:val="001F3B50"/>
    <w:rsid w:val="0020373B"/>
    <w:rsid w:val="00220D6E"/>
    <w:rsid w:val="00225D8D"/>
    <w:rsid w:val="00226928"/>
    <w:rsid w:val="0023031E"/>
    <w:rsid w:val="002366D4"/>
    <w:rsid w:val="00246AF4"/>
    <w:rsid w:val="00254918"/>
    <w:rsid w:val="00270446"/>
    <w:rsid w:val="002801A9"/>
    <w:rsid w:val="00283549"/>
    <w:rsid w:val="00284ACB"/>
    <w:rsid w:val="00290F8F"/>
    <w:rsid w:val="00297071"/>
    <w:rsid w:val="002C456C"/>
    <w:rsid w:val="002D0B45"/>
    <w:rsid w:val="002D17A0"/>
    <w:rsid w:val="002E051F"/>
    <w:rsid w:val="002E238C"/>
    <w:rsid w:val="002F1AF6"/>
    <w:rsid w:val="002F7D42"/>
    <w:rsid w:val="00320548"/>
    <w:rsid w:val="003261BF"/>
    <w:rsid w:val="00327C2D"/>
    <w:rsid w:val="00337966"/>
    <w:rsid w:val="00337C08"/>
    <w:rsid w:val="00347A6C"/>
    <w:rsid w:val="00351E90"/>
    <w:rsid w:val="00354397"/>
    <w:rsid w:val="00362AE6"/>
    <w:rsid w:val="003932ED"/>
    <w:rsid w:val="003A5A72"/>
    <w:rsid w:val="003B510C"/>
    <w:rsid w:val="003C45FA"/>
    <w:rsid w:val="003D2ABF"/>
    <w:rsid w:val="003D6A7F"/>
    <w:rsid w:val="003E26E5"/>
    <w:rsid w:val="003E6101"/>
    <w:rsid w:val="003E639E"/>
    <w:rsid w:val="003F4891"/>
    <w:rsid w:val="00411B3E"/>
    <w:rsid w:val="00412136"/>
    <w:rsid w:val="004144E0"/>
    <w:rsid w:val="00415A45"/>
    <w:rsid w:val="00426646"/>
    <w:rsid w:val="004470A3"/>
    <w:rsid w:val="00454989"/>
    <w:rsid w:val="00460588"/>
    <w:rsid w:val="00460821"/>
    <w:rsid w:val="004622E3"/>
    <w:rsid w:val="00462AD0"/>
    <w:rsid w:val="00472A19"/>
    <w:rsid w:val="00472AFD"/>
    <w:rsid w:val="00480AEB"/>
    <w:rsid w:val="004B15AE"/>
    <w:rsid w:val="004B6176"/>
    <w:rsid w:val="004C6F93"/>
    <w:rsid w:val="004D0065"/>
    <w:rsid w:val="004D11B1"/>
    <w:rsid w:val="004F2BB3"/>
    <w:rsid w:val="00500116"/>
    <w:rsid w:val="00502679"/>
    <w:rsid w:val="00523D7F"/>
    <w:rsid w:val="00540A73"/>
    <w:rsid w:val="00546EE0"/>
    <w:rsid w:val="0058352C"/>
    <w:rsid w:val="00584F40"/>
    <w:rsid w:val="00592A8E"/>
    <w:rsid w:val="00596DCE"/>
    <w:rsid w:val="005A12D4"/>
    <w:rsid w:val="005B421C"/>
    <w:rsid w:val="005B54EA"/>
    <w:rsid w:val="005B678F"/>
    <w:rsid w:val="005C4EEB"/>
    <w:rsid w:val="00635318"/>
    <w:rsid w:val="00642454"/>
    <w:rsid w:val="006479CB"/>
    <w:rsid w:val="00652AD5"/>
    <w:rsid w:val="00655AFD"/>
    <w:rsid w:val="006618F9"/>
    <w:rsid w:val="006726C4"/>
    <w:rsid w:val="006760C0"/>
    <w:rsid w:val="00676757"/>
    <w:rsid w:val="00677C32"/>
    <w:rsid w:val="00697205"/>
    <w:rsid w:val="006B2A59"/>
    <w:rsid w:val="006B5118"/>
    <w:rsid w:val="006B526B"/>
    <w:rsid w:val="006C14F6"/>
    <w:rsid w:val="006D323A"/>
    <w:rsid w:val="006D5F2D"/>
    <w:rsid w:val="006F3EF9"/>
    <w:rsid w:val="00707F26"/>
    <w:rsid w:val="00727CF4"/>
    <w:rsid w:val="007446DD"/>
    <w:rsid w:val="0075074F"/>
    <w:rsid w:val="007516A5"/>
    <w:rsid w:val="00754F18"/>
    <w:rsid w:val="0075526E"/>
    <w:rsid w:val="007625C7"/>
    <w:rsid w:val="00772B75"/>
    <w:rsid w:val="00776F4E"/>
    <w:rsid w:val="00782451"/>
    <w:rsid w:val="00784CD2"/>
    <w:rsid w:val="00794185"/>
    <w:rsid w:val="00797E13"/>
    <w:rsid w:val="007A0932"/>
    <w:rsid w:val="007A6B85"/>
    <w:rsid w:val="007B7037"/>
    <w:rsid w:val="007C4B4F"/>
    <w:rsid w:val="007C4E47"/>
    <w:rsid w:val="007D2276"/>
    <w:rsid w:val="007D32C9"/>
    <w:rsid w:val="007F6DFA"/>
    <w:rsid w:val="00804725"/>
    <w:rsid w:val="00811153"/>
    <w:rsid w:val="008139CC"/>
    <w:rsid w:val="008167C7"/>
    <w:rsid w:val="008167F0"/>
    <w:rsid w:val="00821067"/>
    <w:rsid w:val="008213E1"/>
    <w:rsid w:val="0082745C"/>
    <w:rsid w:val="00831E9E"/>
    <w:rsid w:val="008413B7"/>
    <w:rsid w:val="0084439F"/>
    <w:rsid w:val="00844443"/>
    <w:rsid w:val="00847B11"/>
    <w:rsid w:val="0085286B"/>
    <w:rsid w:val="008630FB"/>
    <w:rsid w:val="0087076A"/>
    <w:rsid w:val="008752B4"/>
    <w:rsid w:val="00876D48"/>
    <w:rsid w:val="00882685"/>
    <w:rsid w:val="00892EE0"/>
    <w:rsid w:val="00897EC6"/>
    <w:rsid w:val="008D21BF"/>
    <w:rsid w:val="008D3ED7"/>
    <w:rsid w:val="008E0937"/>
    <w:rsid w:val="008E49AC"/>
    <w:rsid w:val="008F0B7E"/>
    <w:rsid w:val="008F1D5B"/>
    <w:rsid w:val="008F636B"/>
    <w:rsid w:val="00901DF5"/>
    <w:rsid w:val="0091630E"/>
    <w:rsid w:val="00925055"/>
    <w:rsid w:val="00927311"/>
    <w:rsid w:val="009414A1"/>
    <w:rsid w:val="009470CF"/>
    <w:rsid w:val="00951D2D"/>
    <w:rsid w:val="00953093"/>
    <w:rsid w:val="00961B38"/>
    <w:rsid w:val="00963FBC"/>
    <w:rsid w:val="00976BAB"/>
    <w:rsid w:val="0099684A"/>
    <w:rsid w:val="00997BB6"/>
    <w:rsid w:val="009B0B22"/>
    <w:rsid w:val="009B0BA4"/>
    <w:rsid w:val="009B7AE9"/>
    <w:rsid w:val="00A230C3"/>
    <w:rsid w:val="00A25C66"/>
    <w:rsid w:val="00A32A85"/>
    <w:rsid w:val="00A4176A"/>
    <w:rsid w:val="00A51D25"/>
    <w:rsid w:val="00A66C9A"/>
    <w:rsid w:val="00A71A20"/>
    <w:rsid w:val="00A86ADC"/>
    <w:rsid w:val="00A937DC"/>
    <w:rsid w:val="00A94FE4"/>
    <w:rsid w:val="00AA5138"/>
    <w:rsid w:val="00AE7AF3"/>
    <w:rsid w:val="00AF0B33"/>
    <w:rsid w:val="00AF3AB4"/>
    <w:rsid w:val="00B01AA4"/>
    <w:rsid w:val="00B0583C"/>
    <w:rsid w:val="00B13CCB"/>
    <w:rsid w:val="00B15F4B"/>
    <w:rsid w:val="00B16546"/>
    <w:rsid w:val="00B530A5"/>
    <w:rsid w:val="00B55D99"/>
    <w:rsid w:val="00B7099C"/>
    <w:rsid w:val="00B758E4"/>
    <w:rsid w:val="00B821B2"/>
    <w:rsid w:val="00B8574C"/>
    <w:rsid w:val="00B90863"/>
    <w:rsid w:val="00BB7721"/>
    <w:rsid w:val="00BC086D"/>
    <w:rsid w:val="00BC1C44"/>
    <w:rsid w:val="00BD6BB7"/>
    <w:rsid w:val="00C02CDA"/>
    <w:rsid w:val="00C1421B"/>
    <w:rsid w:val="00C166D9"/>
    <w:rsid w:val="00C22938"/>
    <w:rsid w:val="00C23861"/>
    <w:rsid w:val="00C4319B"/>
    <w:rsid w:val="00C45424"/>
    <w:rsid w:val="00C56E7B"/>
    <w:rsid w:val="00C57438"/>
    <w:rsid w:val="00C7066C"/>
    <w:rsid w:val="00C84817"/>
    <w:rsid w:val="00CA0CD3"/>
    <w:rsid w:val="00CA20C6"/>
    <w:rsid w:val="00CA5E52"/>
    <w:rsid w:val="00CC47EC"/>
    <w:rsid w:val="00CC6E8E"/>
    <w:rsid w:val="00CD4AA3"/>
    <w:rsid w:val="00CD756F"/>
    <w:rsid w:val="00CF2360"/>
    <w:rsid w:val="00D04711"/>
    <w:rsid w:val="00D07869"/>
    <w:rsid w:val="00D12419"/>
    <w:rsid w:val="00D16B77"/>
    <w:rsid w:val="00D24622"/>
    <w:rsid w:val="00D31E3A"/>
    <w:rsid w:val="00D320DC"/>
    <w:rsid w:val="00D341E3"/>
    <w:rsid w:val="00D51D42"/>
    <w:rsid w:val="00D61004"/>
    <w:rsid w:val="00D702D0"/>
    <w:rsid w:val="00D74C37"/>
    <w:rsid w:val="00D849BD"/>
    <w:rsid w:val="00D86BD7"/>
    <w:rsid w:val="00D87D1B"/>
    <w:rsid w:val="00D92D05"/>
    <w:rsid w:val="00D951EA"/>
    <w:rsid w:val="00DA115C"/>
    <w:rsid w:val="00DA3966"/>
    <w:rsid w:val="00DA5299"/>
    <w:rsid w:val="00DB0AB8"/>
    <w:rsid w:val="00DB5C39"/>
    <w:rsid w:val="00DB7653"/>
    <w:rsid w:val="00DD3B1F"/>
    <w:rsid w:val="00DD4556"/>
    <w:rsid w:val="00DE4159"/>
    <w:rsid w:val="00DE52A4"/>
    <w:rsid w:val="00E00ED5"/>
    <w:rsid w:val="00E0677B"/>
    <w:rsid w:val="00E146C2"/>
    <w:rsid w:val="00E154A3"/>
    <w:rsid w:val="00E24133"/>
    <w:rsid w:val="00E264C9"/>
    <w:rsid w:val="00E31B59"/>
    <w:rsid w:val="00E31BCA"/>
    <w:rsid w:val="00E324A4"/>
    <w:rsid w:val="00E33306"/>
    <w:rsid w:val="00E360FD"/>
    <w:rsid w:val="00E4013F"/>
    <w:rsid w:val="00E47FE9"/>
    <w:rsid w:val="00E5156F"/>
    <w:rsid w:val="00E65F6B"/>
    <w:rsid w:val="00E84013"/>
    <w:rsid w:val="00E911D8"/>
    <w:rsid w:val="00E91E38"/>
    <w:rsid w:val="00E97DF3"/>
    <w:rsid w:val="00EB0C58"/>
    <w:rsid w:val="00EB2E38"/>
    <w:rsid w:val="00EB2F6A"/>
    <w:rsid w:val="00EB6AC8"/>
    <w:rsid w:val="00EC4143"/>
    <w:rsid w:val="00EC47D4"/>
    <w:rsid w:val="00ED1B07"/>
    <w:rsid w:val="00ED76D1"/>
    <w:rsid w:val="00EF0217"/>
    <w:rsid w:val="00EF1D51"/>
    <w:rsid w:val="00F00A74"/>
    <w:rsid w:val="00F06FCC"/>
    <w:rsid w:val="00F07FE8"/>
    <w:rsid w:val="00F1025E"/>
    <w:rsid w:val="00F1296C"/>
    <w:rsid w:val="00F27201"/>
    <w:rsid w:val="00F27C97"/>
    <w:rsid w:val="00F3309B"/>
    <w:rsid w:val="00F3669C"/>
    <w:rsid w:val="00F371E5"/>
    <w:rsid w:val="00F409A1"/>
    <w:rsid w:val="00F60BAF"/>
    <w:rsid w:val="00F64F07"/>
    <w:rsid w:val="00F70987"/>
    <w:rsid w:val="00F7163D"/>
    <w:rsid w:val="00F73045"/>
    <w:rsid w:val="00F73A5D"/>
    <w:rsid w:val="00F77041"/>
    <w:rsid w:val="00F91E98"/>
    <w:rsid w:val="00F93021"/>
    <w:rsid w:val="00FD0360"/>
    <w:rsid w:val="00FD0BDC"/>
    <w:rsid w:val="00FD7460"/>
    <w:rsid w:val="00FE15E0"/>
    <w:rsid w:val="00FE31BB"/>
    <w:rsid w:val="00FE36A1"/>
    <w:rsid w:val="00FE5107"/>
    <w:rsid w:val="00FE6C91"/>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1FD391"/>
  <w15:docId w15:val="{1295AA0D-1F8B-454E-BCC2-FC696F9B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90863"/>
    <w:pPr>
      <w:spacing w:before="100" w:beforeAutospacing="1" w:after="100" w:afterAutospacing="1"/>
    </w:pPr>
  </w:style>
  <w:style w:type="character" w:styleId="Hiperligao">
    <w:name w:val="Hyperlink"/>
    <w:basedOn w:val="Tipodeletrapredefinidodopargrafo"/>
    <w:rsid w:val="00B90863"/>
    <w:rPr>
      <w:color w:val="0000FF"/>
      <w:u w:val="single"/>
    </w:rPr>
  </w:style>
  <w:style w:type="paragraph" w:styleId="Cabealho">
    <w:name w:val="header"/>
    <w:basedOn w:val="Normal"/>
    <w:link w:val="CabealhoCarter"/>
    <w:rsid w:val="00E5156F"/>
    <w:pPr>
      <w:tabs>
        <w:tab w:val="center" w:pos="4819"/>
        <w:tab w:val="right" w:pos="9638"/>
      </w:tabs>
    </w:pPr>
  </w:style>
  <w:style w:type="character" w:customStyle="1" w:styleId="CabealhoCarter">
    <w:name w:val="Cabeçalho Caráter"/>
    <w:basedOn w:val="Tipodeletrapredefinidodopargrafo"/>
    <w:link w:val="Cabealho"/>
    <w:rsid w:val="00E5156F"/>
    <w:rPr>
      <w:sz w:val="24"/>
      <w:szCs w:val="24"/>
    </w:rPr>
  </w:style>
  <w:style w:type="paragraph" w:styleId="Rodap">
    <w:name w:val="footer"/>
    <w:basedOn w:val="Normal"/>
    <w:link w:val="RodapCarter"/>
    <w:uiPriority w:val="99"/>
    <w:rsid w:val="00E5156F"/>
    <w:pPr>
      <w:tabs>
        <w:tab w:val="center" w:pos="4819"/>
        <w:tab w:val="right" w:pos="9638"/>
      </w:tabs>
    </w:pPr>
  </w:style>
  <w:style w:type="character" w:customStyle="1" w:styleId="RodapCarter">
    <w:name w:val="Rodapé Caráter"/>
    <w:basedOn w:val="Tipodeletrapredefinidodopargrafo"/>
    <w:link w:val="Rodap"/>
    <w:uiPriority w:val="99"/>
    <w:rsid w:val="00E5156F"/>
    <w:rPr>
      <w:sz w:val="24"/>
      <w:szCs w:val="24"/>
    </w:rPr>
  </w:style>
  <w:style w:type="paragraph" w:styleId="PargrafodaLista">
    <w:name w:val="List Paragraph"/>
    <w:basedOn w:val="Normal"/>
    <w:uiPriority w:val="34"/>
    <w:qFormat/>
    <w:rsid w:val="001126DE"/>
    <w:pPr>
      <w:ind w:left="720"/>
      <w:contextualSpacing/>
    </w:pPr>
  </w:style>
  <w:style w:type="paragraph" w:styleId="Textodebalo">
    <w:name w:val="Balloon Text"/>
    <w:basedOn w:val="Normal"/>
    <w:link w:val="TextodebaloCarter"/>
    <w:rsid w:val="00BC086D"/>
    <w:rPr>
      <w:rFonts w:ascii="Segoe UI" w:hAnsi="Segoe UI" w:cs="Segoe UI"/>
      <w:sz w:val="18"/>
      <w:szCs w:val="18"/>
    </w:rPr>
  </w:style>
  <w:style w:type="character" w:customStyle="1" w:styleId="TextodebaloCarter">
    <w:name w:val="Texto de balão Caráter"/>
    <w:basedOn w:val="Tipodeletrapredefinidodopargrafo"/>
    <w:link w:val="Textodebalo"/>
    <w:rsid w:val="00BC086D"/>
    <w:rPr>
      <w:rFonts w:ascii="Segoe UI" w:hAnsi="Segoe UI" w:cs="Segoe UI"/>
      <w:sz w:val="18"/>
      <w:szCs w:val="18"/>
    </w:rPr>
  </w:style>
  <w:style w:type="character" w:styleId="Refdecomentrio">
    <w:name w:val="annotation reference"/>
    <w:basedOn w:val="Tipodeletrapredefinidodopargrafo"/>
    <w:semiHidden/>
    <w:unhideWhenUsed/>
    <w:rsid w:val="002801A9"/>
    <w:rPr>
      <w:sz w:val="16"/>
      <w:szCs w:val="16"/>
    </w:rPr>
  </w:style>
  <w:style w:type="paragraph" w:styleId="Textodecomentrio">
    <w:name w:val="annotation text"/>
    <w:basedOn w:val="Normal"/>
    <w:link w:val="TextodecomentrioCarter"/>
    <w:semiHidden/>
    <w:unhideWhenUsed/>
    <w:rsid w:val="002801A9"/>
    <w:rPr>
      <w:sz w:val="20"/>
      <w:szCs w:val="20"/>
    </w:rPr>
  </w:style>
  <w:style w:type="character" w:customStyle="1" w:styleId="TextodecomentrioCarter">
    <w:name w:val="Texto de comentário Caráter"/>
    <w:basedOn w:val="Tipodeletrapredefinidodopargrafo"/>
    <w:link w:val="Textodecomentrio"/>
    <w:semiHidden/>
    <w:rsid w:val="002801A9"/>
  </w:style>
  <w:style w:type="paragraph" w:styleId="Assuntodecomentrio">
    <w:name w:val="annotation subject"/>
    <w:basedOn w:val="Textodecomentrio"/>
    <w:next w:val="Textodecomentrio"/>
    <w:link w:val="AssuntodecomentrioCarter"/>
    <w:semiHidden/>
    <w:unhideWhenUsed/>
    <w:rsid w:val="002801A9"/>
    <w:rPr>
      <w:b/>
      <w:bCs/>
    </w:rPr>
  </w:style>
  <w:style w:type="character" w:customStyle="1" w:styleId="AssuntodecomentrioCarter">
    <w:name w:val="Assunto de comentário Caráter"/>
    <w:basedOn w:val="TextodecomentrioCarter"/>
    <w:link w:val="Assuntodecomentrio"/>
    <w:semiHidden/>
    <w:rsid w:val="002801A9"/>
    <w:rPr>
      <w:b/>
      <w:bCs/>
    </w:rPr>
  </w:style>
  <w:style w:type="paragraph" w:styleId="SemEspaamento">
    <w:name w:val="No Spacing"/>
    <w:uiPriority w:val="1"/>
    <w:qFormat/>
    <w:rsid w:val="002D0B45"/>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045">
      <w:bodyDiv w:val="1"/>
      <w:marLeft w:val="0"/>
      <w:marRight w:val="0"/>
      <w:marTop w:val="0"/>
      <w:marBottom w:val="0"/>
      <w:divBdr>
        <w:top w:val="none" w:sz="0" w:space="0" w:color="auto"/>
        <w:left w:val="none" w:sz="0" w:space="0" w:color="auto"/>
        <w:bottom w:val="none" w:sz="0" w:space="0" w:color="auto"/>
        <w:right w:val="none" w:sz="0" w:space="0" w:color="auto"/>
      </w:divBdr>
    </w:div>
    <w:div w:id="76631686">
      <w:bodyDiv w:val="1"/>
      <w:marLeft w:val="0"/>
      <w:marRight w:val="0"/>
      <w:marTop w:val="0"/>
      <w:marBottom w:val="0"/>
      <w:divBdr>
        <w:top w:val="none" w:sz="0" w:space="0" w:color="auto"/>
        <w:left w:val="none" w:sz="0" w:space="0" w:color="auto"/>
        <w:bottom w:val="none" w:sz="0" w:space="0" w:color="auto"/>
        <w:right w:val="none" w:sz="0" w:space="0" w:color="auto"/>
      </w:divBdr>
    </w:div>
    <w:div w:id="109010041">
      <w:bodyDiv w:val="1"/>
      <w:marLeft w:val="0"/>
      <w:marRight w:val="0"/>
      <w:marTop w:val="0"/>
      <w:marBottom w:val="0"/>
      <w:divBdr>
        <w:top w:val="none" w:sz="0" w:space="0" w:color="auto"/>
        <w:left w:val="none" w:sz="0" w:space="0" w:color="auto"/>
        <w:bottom w:val="none" w:sz="0" w:space="0" w:color="auto"/>
        <w:right w:val="none" w:sz="0" w:space="0" w:color="auto"/>
      </w:divBdr>
    </w:div>
    <w:div w:id="135420426">
      <w:bodyDiv w:val="1"/>
      <w:marLeft w:val="0"/>
      <w:marRight w:val="0"/>
      <w:marTop w:val="0"/>
      <w:marBottom w:val="0"/>
      <w:divBdr>
        <w:top w:val="none" w:sz="0" w:space="0" w:color="auto"/>
        <w:left w:val="none" w:sz="0" w:space="0" w:color="auto"/>
        <w:bottom w:val="none" w:sz="0" w:space="0" w:color="auto"/>
        <w:right w:val="none" w:sz="0" w:space="0" w:color="auto"/>
      </w:divBdr>
    </w:div>
    <w:div w:id="260648968">
      <w:bodyDiv w:val="1"/>
      <w:marLeft w:val="0"/>
      <w:marRight w:val="0"/>
      <w:marTop w:val="0"/>
      <w:marBottom w:val="0"/>
      <w:divBdr>
        <w:top w:val="none" w:sz="0" w:space="0" w:color="auto"/>
        <w:left w:val="none" w:sz="0" w:space="0" w:color="auto"/>
        <w:bottom w:val="none" w:sz="0" w:space="0" w:color="auto"/>
        <w:right w:val="none" w:sz="0" w:space="0" w:color="auto"/>
      </w:divBdr>
    </w:div>
    <w:div w:id="260723685">
      <w:bodyDiv w:val="1"/>
      <w:marLeft w:val="0"/>
      <w:marRight w:val="0"/>
      <w:marTop w:val="0"/>
      <w:marBottom w:val="0"/>
      <w:divBdr>
        <w:top w:val="none" w:sz="0" w:space="0" w:color="auto"/>
        <w:left w:val="none" w:sz="0" w:space="0" w:color="auto"/>
        <w:bottom w:val="none" w:sz="0" w:space="0" w:color="auto"/>
        <w:right w:val="none" w:sz="0" w:space="0" w:color="auto"/>
      </w:divBdr>
    </w:div>
    <w:div w:id="285476061">
      <w:bodyDiv w:val="1"/>
      <w:marLeft w:val="0"/>
      <w:marRight w:val="0"/>
      <w:marTop w:val="0"/>
      <w:marBottom w:val="0"/>
      <w:divBdr>
        <w:top w:val="none" w:sz="0" w:space="0" w:color="auto"/>
        <w:left w:val="none" w:sz="0" w:space="0" w:color="auto"/>
        <w:bottom w:val="none" w:sz="0" w:space="0" w:color="auto"/>
        <w:right w:val="none" w:sz="0" w:space="0" w:color="auto"/>
      </w:divBdr>
    </w:div>
    <w:div w:id="406342119">
      <w:bodyDiv w:val="1"/>
      <w:marLeft w:val="0"/>
      <w:marRight w:val="0"/>
      <w:marTop w:val="0"/>
      <w:marBottom w:val="0"/>
      <w:divBdr>
        <w:top w:val="none" w:sz="0" w:space="0" w:color="auto"/>
        <w:left w:val="none" w:sz="0" w:space="0" w:color="auto"/>
        <w:bottom w:val="none" w:sz="0" w:space="0" w:color="auto"/>
        <w:right w:val="none" w:sz="0" w:space="0" w:color="auto"/>
      </w:divBdr>
    </w:div>
    <w:div w:id="473379216">
      <w:bodyDiv w:val="1"/>
      <w:marLeft w:val="0"/>
      <w:marRight w:val="0"/>
      <w:marTop w:val="0"/>
      <w:marBottom w:val="0"/>
      <w:divBdr>
        <w:top w:val="none" w:sz="0" w:space="0" w:color="auto"/>
        <w:left w:val="none" w:sz="0" w:space="0" w:color="auto"/>
        <w:bottom w:val="none" w:sz="0" w:space="0" w:color="auto"/>
        <w:right w:val="none" w:sz="0" w:space="0" w:color="auto"/>
      </w:divBdr>
    </w:div>
    <w:div w:id="485556621">
      <w:bodyDiv w:val="1"/>
      <w:marLeft w:val="0"/>
      <w:marRight w:val="0"/>
      <w:marTop w:val="0"/>
      <w:marBottom w:val="0"/>
      <w:divBdr>
        <w:top w:val="none" w:sz="0" w:space="0" w:color="auto"/>
        <w:left w:val="none" w:sz="0" w:space="0" w:color="auto"/>
        <w:bottom w:val="none" w:sz="0" w:space="0" w:color="auto"/>
        <w:right w:val="none" w:sz="0" w:space="0" w:color="auto"/>
      </w:divBdr>
    </w:div>
    <w:div w:id="531043470">
      <w:bodyDiv w:val="1"/>
      <w:marLeft w:val="0"/>
      <w:marRight w:val="0"/>
      <w:marTop w:val="0"/>
      <w:marBottom w:val="0"/>
      <w:divBdr>
        <w:top w:val="none" w:sz="0" w:space="0" w:color="auto"/>
        <w:left w:val="none" w:sz="0" w:space="0" w:color="auto"/>
        <w:bottom w:val="none" w:sz="0" w:space="0" w:color="auto"/>
        <w:right w:val="none" w:sz="0" w:space="0" w:color="auto"/>
      </w:divBdr>
    </w:div>
    <w:div w:id="596452267">
      <w:bodyDiv w:val="1"/>
      <w:marLeft w:val="0"/>
      <w:marRight w:val="0"/>
      <w:marTop w:val="0"/>
      <w:marBottom w:val="0"/>
      <w:divBdr>
        <w:top w:val="none" w:sz="0" w:space="0" w:color="auto"/>
        <w:left w:val="none" w:sz="0" w:space="0" w:color="auto"/>
        <w:bottom w:val="none" w:sz="0" w:space="0" w:color="auto"/>
        <w:right w:val="none" w:sz="0" w:space="0" w:color="auto"/>
      </w:divBdr>
    </w:div>
    <w:div w:id="681320080">
      <w:bodyDiv w:val="1"/>
      <w:marLeft w:val="0"/>
      <w:marRight w:val="0"/>
      <w:marTop w:val="0"/>
      <w:marBottom w:val="0"/>
      <w:divBdr>
        <w:top w:val="none" w:sz="0" w:space="0" w:color="auto"/>
        <w:left w:val="none" w:sz="0" w:space="0" w:color="auto"/>
        <w:bottom w:val="none" w:sz="0" w:space="0" w:color="auto"/>
        <w:right w:val="none" w:sz="0" w:space="0" w:color="auto"/>
      </w:divBdr>
    </w:div>
    <w:div w:id="737286375">
      <w:bodyDiv w:val="1"/>
      <w:marLeft w:val="0"/>
      <w:marRight w:val="0"/>
      <w:marTop w:val="0"/>
      <w:marBottom w:val="0"/>
      <w:divBdr>
        <w:top w:val="none" w:sz="0" w:space="0" w:color="auto"/>
        <w:left w:val="none" w:sz="0" w:space="0" w:color="auto"/>
        <w:bottom w:val="none" w:sz="0" w:space="0" w:color="auto"/>
        <w:right w:val="none" w:sz="0" w:space="0" w:color="auto"/>
      </w:divBdr>
    </w:div>
    <w:div w:id="819342316">
      <w:bodyDiv w:val="1"/>
      <w:marLeft w:val="0"/>
      <w:marRight w:val="0"/>
      <w:marTop w:val="0"/>
      <w:marBottom w:val="0"/>
      <w:divBdr>
        <w:top w:val="none" w:sz="0" w:space="0" w:color="auto"/>
        <w:left w:val="none" w:sz="0" w:space="0" w:color="auto"/>
        <w:bottom w:val="none" w:sz="0" w:space="0" w:color="auto"/>
        <w:right w:val="none" w:sz="0" w:space="0" w:color="auto"/>
      </w:divBdr>
    </w:div>
    <w:div w:id="872689561">
      <w:bodyDiv w:val="1"/>
      <w:marLeft w:val="0"/>
      <w:marRight w:val="0"/>
      <w:marTop w:val="0"/>
      <w:marBottom w:val="0"/>
      <w:divBdr>
        <w:top w:val="none" w:sz="0" w:space="0" w:color="auto"/>
        <w:left w:val="none" w:sz="0" w:space="0" w:color="auto"/>
        <w:bottom w:val="none" w:sz="0" w:space="0" w:color="auto"/>
        <w:right w:val="none" w:sz="0" w:space="0" w:color="auto"/>
      </w:divBdr>
    </w:div>
    <w:div w:id="945309683">
      <w:bodyDiv w:val="1"/>
      <w:marLeft w:val="0"/>
      <w:marRight w:val="0"/>
      <w:marTop w:val="0"/>
      <w:marBottom w:val="0"/>
      <w:divBdr>
        <w:top w:val="none" w:sz="0" w:space="0" w:color="auto"/>
        <w:left w:val="none" w:sz="0" w:space="0" w:color="auto"/>
        <w:bottom w:val="none" w:sz="0" w:space="0" w:color="auto"/>
        <w:right w:val="none" w:sz="0" w:space="0" w:color="auto"/>
      </w:divBdr>
    </w:div>
    <w:div w:id="945576191">
      <w:bodyDiv w:val="1"/>
      <w:marLeft w:val="0"/>
      <w:marRight w:val="0"/>
      <w:marTop w:val="0"/>
      <w:marBottom w:val="0"/>
      <w:divBdr>
        <w:top w:val="none" w:sz="0" w:space="0" w:color="auto"/>
        <w:left w:val="none" w:sz="0" w:space="0" w:color="auto"/>
        <w:bottom w:val="none" w:sz="0" w:space="0" w:color="auto"/>
        <w:right w:val="none" w:sz="0" w:space="0" w:color="auto"/>
      </w:divBdr>
    </w:div>
    <w:div w:id="958416724">
      <w:bodyDiv w:val="1"/>
      <w:marLeft w:val="0"/>
      <w:marRight w:val="0"/>
      <w:marTop w:val="0"/>
      <w:marBottom w:val="0"/>
      <w:divBdr>
        <w:top w:val="none" w:sz="0" w:space="0" w:color="auto"/>
        <w:left w:val="none" w:sz="0" w:space="0" w:color="auto"/>
        <w:bottom w:val="none" w:sz="0" w:space="0" w:color="auto"/>
        <w:right w:val="none" w:sz="0" w:space="0" w:color="auto"/>
      </w:divBdr>
    </w:div>
    <w:div w:id="972251324">
      <w:bodyDiv w:val="1"/>
      <w:marLeft w:val="0"/>
      <w:marRight w:val="0"/>
      <w:marTop w:val="0"/>
      <w:marBottom w:val="0"/>
      <w:divBdr>
        <w:top w:val="none" w:sz="0" w:space="0" w:color="auto"/>
        <w:left w:val="none" w:sz="0" w:space="0" w:color="auto"/>
        <w:bottom w:val="none" w:sz="0" w:space="0" w:color="auto"/>
        <w:right w:val="none" w:sz="0" w:space="0" w:color="auto"/>
      </w:divBdr>
    </w:div>
    <w:div w:id="1061056121">
      <w:bodyDiv w:val="1"/>
      <w:marLeft w:val="0"/>
      <w:marRight w:val="0"/>
      <w:marTop w:val="0"/>
      <w:marBottom w:val="0"/>
      <w:divBdr>
        <w:top w:val="none" w:sz="0" w:space="0" w:color="auto"/>
        <w:left w:val="none" w:sz="0" w:space="0" w:color="auto"/>
        <w:bottom w:val="none" w:sz="0" w:space="0" w:color="auto"/>
        <w:right w:val="none" w:sz="0" w:space="0" w:color="auto"/>
      </w:divBdr>
    </w:div>
    <w:div w:id="1158496919">
      <w:bodyDiv w:val="1"/>
      <w:marLeft w:val="0"/>
      <w:marRight w:val="0"/>
      <w:marTop w:val="0"/>
      <w:marBottom w:val="0"/>
      <w:divBdr>
        <w:top w:val="none" w:sz="0" w:space="0" w:color="auto"/>
        <w:left w:val="none" w:sz="0" w:space="0" w:color="auto"/>
        <w:bottom w:val="none" w:sz="0" w:space="0" w:color="auto"/>
        <w:right w:val="none" w:sz="0" w:space="0" w:color="auto"/>
      </w:divBdr>
    </w:div>
    <w:div w:id="1177035542">
      <w:bodyDiv w:val="1"/>
      <w:marLeft w:val="0"/>
      <w:marRight w:val="0"/>
      <w:marTop w:val="0"/>
      <w:marBottom w:val="0"/>
      <w:divBdr>
        <w:top w:val="none" w:sz="0" w:space="0" w:color="auto"/>
        <w:left w:val="none" w:sz="0" w:space="0" w:color="auto"/>
        <w:bottom w:val="none" w:sz="0" w:space="0" w:color="auto"/>
        <w:right w:val="none" w:sz="0" w:space="0" w:color="auto"/>
      </w:divBdr>
    </w:div>
    <w:div w:id="1206135735">
      <w:bodyDiv w:val="1"/>
      <w:marLeft w:val="0"/>
      <w:marRight w:val="0"/>
      <w:marTop w:val="0"/>
      <w:marBottom w:val="0"/>
      <w:divBdr>
        <w:top w:val="none" w:sz="0" w:space="0" w:color="auto"/>
        <w:left w:val="none" w:sz="0" w:space="0" w:color="auto"/>
        <w:bottom w:val="none" w:sz="0" w:space="0" w:color="auto"/>
        <w:right w:val="none" w:sz="0" w:space="0" w:color="auto"/>
      </w:divBdr>
    </w:div>
    <w:div w:id="1324043006">
      <w:bodyDiv w:val="1"/>
      <w:marLeft w:val="0"/>
      <w:marRight w:val="0"/>
      <w:marTop w:val="0"/>
      <w:marBottom w:val="0"/>
      <w:divBdr>
        <w:top w:val="none" w:sz="0" w:space="0" w:color="auto"/>
        <w:left w:val="none" w:sz="0" w:space="0" w:color="auto"/>
        <w:bottom w:val="none" w:sz="0" w:space="0" w:color="auto"/>
        <w:right w:val="none" w:sz="0" w:space="0" w:color="auto"/>
      </w:divBdr>
    </w:div>
    <w:div w:id="1549412148">
      <w:bodyDiv w:val="1"/>
      <w:marLeft w:val="0"/>
      <w:marRight w:val="0"/>
      <w:marTop w:val="0"/>
      <w:marBottom w:val="0"/>
      <w:divBdr>
        <w:top w:val="none" w:sz="0" w:space="0" w:color="auto"/>
        <w:left w:val="none" w:sz="0" w:space="0" w:color="auto"/>
        <w:bottom w:val="none" w:sz="0" w:space="0" w:color="auto"/>
        <w:right w:val="none" w:sz="0" w:space="0" w:color="auto"/>
      </w:divBdr>
    </w:div>
    <w:div w:id="1581213134">
      <w:bodyDiv w:val="1"/>
      <w:marLeft w:val="0"/>
      <w:marRight w:val="0"/>
      <w:marTop w:val="0"/>
      <w:marBottom w:val="0"/>
      <w:divBdr>
        <w:top w:val="none" w:sz="0" w:space="0" w:color="auto"/>
        <w:left w:val="none" w:sz="0" w:space="0" w:color="auto"/>
        <w:bottom w:val="none" w:sz="0" w:space="0" w:color="auto"/>
        <w:right w:val="none" w:sz="0" w:space="0" w:color="auto"/>
      </w:divBdr>
    </w:div>
    <w:div w:id="1606690136">
      <w:bodyDiv w:val="1"/>
      <w:marLeft w:val="0"/>
      <w:marRight w:val="0"/>
      <w:marTop w:val="0"/>
      <w:marBottom w:val="0"/>
      <w:divBdr>
        <w:top w:val="none" w:sz="0" w:space="0" w:color="auto"/>
        <w:left w:val="none" w:sz="0" w:space="0" w:color="auto"/>
        <w:bottom w:val="none" w:sz="0" w:space="0" w:color="auto"/>
        <w:right w:val="none" w:sz="0" w:space="0" w:color="auto"/>
      </w:divBdr>
    </w:div>
    <w:div w:id="1636451177">
      <w:bodyDiv w:val="1"/>
      <w:marLeft w:val="0"/>
      <w:marRight w:val="0"/>
      <w:marTop w:val="0"/>
      <w:marBottom w:val="0"/>
      <w:divBdr>
        <w:top w:val="none" w:sz="0" w:space="0" w:color="auto"/>
        <w:left w:val="none" w:sz="0" w:space="0" w:color="auto"/>
        <w:bottom w:val="none" w:sz="0" w:space="0" w:color="auto"/>
        <w:right w:val="none" w:sz="0" w:space="0" w:color="auto"/>
      </w:divBdr>
    </w:div>
    <w:div w:id="1651667865">
      <w:bodyDiv w:val="1"/>
      <w:marLeft w:val="0"/>
      <w:marRight w:val="0"/>
      <w:marTop w:val="0"/>
      <w:marBottom w:val="0"/>
      <w:divBdr>
        <w:top w:val="none" w:sz="0" w:space="0" w:color="auto"/>
        <w:left w:val="none" w:sz="0" w:space="0" w:color="auto"/>
        <w:bottom w:val="none" w:sz="0" w:space="0" w:color="auto"/>
        <w:right w:val="none" w:sz="0" w:space="0" w:color="auto"/>
      </w:divBdr>
    </w:div>
    <w:div w:id="1678574966">
      <w:bodyDiv w:val="1"/>
      <w:marLeft w:val="0"/>
      <w:marRight w:val="0"/>
      <w:marTop w:val="0"/>
      <w:marBottom w:val="0"/>
      <w:divBdr>
        <w:top w:val="none" w:sz="0" w:space="0" w:color="auto"/>
        <w:left w:val="none" w:sz="0" w:space="0" w:color="auto"/>
        <w:bottom w:val="none" w:sz="0" w:space="0" w:color="auto"/>
        <w:right w:val="none" w:sz="0" w:space="0" w:color="auto"/>
      </w:divBdr>
    </w:div>
    <w:div w:id="1742945802">
      <w:bodyDiv w:val="1"/>
      <w:marLeft w:val="0"/>
      <w:marRight w:val="0"/>
      <w:marTop w:val="0"/>
      <w:marBottom w:val="0"/>
      <w:divBdr>
        <w:top w:val="none" w:sz="0" w:space="0" w:color="auto"/>
        <w:left w:val="none" w:sz="0" w:space="0" w:color="auto"/>
        <w:bottom w:val="none" w:sz="0" w:space="0" w:color="auto"/>
        <w:right w:val="none" w:sz="0" w:space="0" w:color="auto"/>
      </w:divBdr>
    </w:div>
    <w:div w:id="1771505734">
      <w:bodyDiv w:val="1"/>
      <w:marLeft w:val="0"/>
      <w:marRight w:val="0"/>
      <w:marTop w:val="0"/>
      <w:marBottom w:val="0"/>
      <w:divBdr>
        <w:top w:val="none" w:sz="0" w:space="0" w:color="auto"/>
        <w:left w:val="none" w:sz="0" w:space="0" w:color="auto"/>
        <w:bottom w:val="none" w:sz="0" w:space="0" w:color="auto"/>
        <w:right w:val="none" w:sz="0" w:space="0" w:color="auto"/>
      </w:divBdr>
    </w:div>
    <w:div w:id="1811744263">
      <w:bodyDiv w:val="1"/>
      <w:marLeft w:val="0"/>
      <w:marRight w:val="0"/>
      <w:marTop w:val="0"/>
      <w:marBottom w:val="0"/>
      <w:divBdr>
        <w:top w:val="none" w:sz="0" w:space="0" w:color="auto"/>
        <w:left w:val="none" w:sz="0" w:space="0" w:color="auto"/>
        <w:bottom w:val="none" w:sz="0" w:space="0" w:color="auto"/>
        <w:right w:val="none" w:sz="0" w:space="0" w:color="auto"/>
      </w:divBdr>
    </w:div>
    <w:div w:id="1839923855">
      <w:bodyDiv w:val="1"/>
      <w:marLeft w:val="0"/>
      <w:marRight w:val="0"/>
      <w:marTop w:val="0"/>
      <w:marBottom w:val="0"/>
      <w:divBdr>
        <w:top w:val="none" w:sz="0" w:space="0" w:color="auto"/>
        <w:left w:val="none" w:sz="0" w:space="0" w:color="auto"/>
        <w:bottom w:val="none" w:sz="0" w:space="0" w:color="auto"/>
        <w:right w:val="none" w:sz="0" w:space="0" w:color="auto"/>
      </w:divBdr>
    </w:div>
    <w:div w:id="1844739039">
      <w:bodyDiv w:val="1"/>
      <w:marLeft w:val="0"/>
      <w:marRight w:val="0"/>
      <w:marTop w:val="0"/>
      <w:marBottom w:val="0"/>
      <w:divBdr>
        <w:top w:val="none" w:sz="0" w:space="0" w:color="auto"/>
        <w:left w:val="none" w:sz="0" w:space="0" w:color="auto"/>
        <w:bottom w:val="none" w:sz="0" w:space="0" w:color="auto"/>
        <w:right w:val="none" w:sz="0" w:space="0" w:color="auto"/>
      </w:divBdr>
    </w:div>
    <w:div w:id="1848398284">
      <w:bodyDiv w:val="1"/>
      <w:marLeft w:val="0"/>
      <w:marRight w:val="0"/>
      <w:marTop w:val="0"/>
      <w:marBottom w:val="0"/>
      <w:divBdr>
        <w:top w:val="none" w:sz="0" w:space="0" w:color="auto"/>
        <w:left w:val="none" w:sz="0" w:space="0" w:color="auto"/>
        <w:bottom w:val="none" w:sz="0" w:space="0" w:color="auto"/>
        <w:right w:val="none" w:sz="0" w:space="0" w:color="auto"/>
      </w:divBdr>
    </w:div>
    <w:div w:id="1870021463">
      <w:bodyDiv w:val="1"/>
      <w:marLeft w:val="0"/>
      <w:marRight w:val="0"/>
      <w:marTop w:val="0"/>
      <w:marBottom w:val="0"/>
      <w:divBdr>
        <w:top w:val="none" w:sz="0" w:space="0" w:color="auto"/>
        <w:left w:val="none" w:sz="0" w:space="0" w:color="auto"/>
        <w:bottom w:val="none" w:sz="0" w:space="0" w:color="auto"/>
        <w:right w:val="none" w:sz="0" w:space="0" w:color="auto"/>
      </w:divBdr>
    </w:div>
    <w:div w:id="1879393384">
      <w:bodyDiv w:val="1"/>
      <w:marLeft w:val="0"/>
      <w:marRight w:val="0"/>
      <w:marTop w:val="0"/>
      <w:marBottom w:val="0"/>
      <w:divBdr>
        <w:top w:val="none" w:sz="0" w:space="0" w:color="auto"/>
        <w:left w:val="none" w:sz="0" w:space="0" w:color="auto"/>
        <w:bottom w:val="none" w:sz="0" w:space="0" w:color="auto"/>
        <w:right w:val="none" w:sz="0" w:space="0" w:color="auto"/>
      </w:divBdr>
    </w:div>
    <w:div w:id="1917128463">
      <w:bodyDiv w:val="1"/>
      <w:marLeft w:val="0"/>
      <w:marRight w:val="0"/>
      <w:marTop w:val="0"/>
      <w:marBottom w:val="0"/>
      <w:divBdr>
        <w:top w:val="none" w:sz="0" w:space="0" w:color="auto"/>
        <w:left w:val="none" w:sz="0" w:space="0" w:color="auto"/>
        <w:bottom w:val="none" w:sz="0" w:space="0" w:color="auto"/>
        <w:right w:val="none" w:sz="0" w:space="0" w:color="auto"/>
      </w:divBdr>
    </w:div>
    <w:div w:id="1933590099">
      <w:bodyDiv w:val="1"/>
      <w:marLeft w:val="0"/>
      <w:marRight w:val="0"/>
      <w:marTop w:val="0"/>
      <w:marBottom w:val="0"/>
      <w:divBdr>
        <w:top w:val="none" w:sz="0" w:space="0" w:color="auto"/>
        <w:left w:val="none" w:sz="0" w:space="0" w:color="auto"/>
        <w:bottom w:val="none" w:sz="0" w:space="0" w:color="auto"/>
        <w:right w:val="none" w:sz="0" w:space="0" w:color="auto"/>
      </w:divBdr>
    </w:div>
    <w:div w:id="1948610644">
      <w:bodyDiv w:val="1"/>
      <w:marLeft w:val="0"/>
      <w:marRight w:val="0"/>
      <w:marTop w:val="0"/>
      <w:marBottom w:val="0"/>
      <w:divBdr>
        <w:top w:val="none" w:sz="0" w:space="0" w:color="auto"/>
        <w:left w:val="none" w:sz="0" w:space="0" w:color="auto"/>
        <w:bottom w:val="none" w:sz="0" w:space="0" w:color="auto"/>
        <w:right w:val="none" w:sz="0" w:space="0" w:color="auto"/>
      </w:divBdr>
    </w:div>
    <w:div w:id="20806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3333</Words>
  <Characters>18004</Characters>
  <Application>Microsoft Office Word</Application>
  <DocSecurity>0</DocSecurity>
  <Lines>150</Lines>
  <Paragraphs>42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vt:lpstr>
      <vt:lpstr>--------------------------------------------------</vt:lpstr>
    </vt:vector>
  </TitlesOfParts>
  <Company>AppleComputer</Company>
  <LinksUpToDate>false</LinksUpToDate>
  <CharactersWithSpaces>21295</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iMac24</dc:creator>
  <cp:keywords/>
  <dc:description/>
  <cp:lastModifiedBy>director.missio.portugal@gmail.com</cp:lastModifiedBy>
  <cp:revision>56</cp:revision>
  <dcterms:created xsi:type="dcterms:W3CDTF">2023-01-16T12:49:00Z</dcterms:created>
  <dcterms:modified xsi:type="dcterms:W3CDTF">2023-01-18T10:37:00Z</dcterms:modified>
</cp:coreProperties>
</file>